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C5" w:rsidRDefault="00940EC5" w:rsidP="00940EC5">
      <w:pPr>
        <w:shd w:val="clear" w:color="auto" w:fill="FFFFFF"/>
        <w:spacing w:line="285" w:lineRule="atLeast"/>
        <w:jc w:val="center"/>
        <w:rPr>
          <w:rFonts w:ascii="Helvetica" w:hAnsi="Helvetica"/>
          <w:color w:val="333333"/>
          <w:sz w:val="21"/>
          <w:szCs w:val="21"/>
        </w:rPr>
      </w:pPr>
      <w:r>
        <w:rPr>
          <w:rFonts w:ascii="Helvetica" w:hAnsi="Helvetica"/>
          <w:color w:val="C00000"/>
        </w:rPr>
        <w:t xml:space="preserve">TALLER RECUPERACION CIENCIAS POLÍTICAS </w:t>
      </w:r>
    </w:p>
    <w:p w:rsidR="00940EC5" w:rsidRDefault="00940EC5" w:rsidP="00940EC5">
      <w:pPr>
        <w:shd w:val="clear" w:color="auto" w:fill="FFFFFF"/>
        <w:spacing w:line="270" w:lineRule="atLeast"/>
        <w:ind w:left="720"/>
        <w:rPr>
          <w:rFonts w:ascii="Trebuchet MS" w:hAnsi="Trebuchet MS"/>
          <w:color w:val="000000"/>
          <w:sz w:val="20"/>
          <w:szCs w:val="20"/>
        </w:rPr>
      </w:pPr>
    </w:p>
    <w:p w:rsidR="00940EC5" w:rsidRPr="00797386" w:rsidRDefault="00820DAD" w:rsidP="00940EC5">
      <w:pPr>
        <w:pStyle w:val="Ttulo1"/>
        <w:spacing w:before="0" w:after="0"/>
        <w:jc w:val="center"/>
        <w:textAlignment w:val="center"/>
        <w:rPr>
          <w:rFonts w:ascii="Helvetica" w:hAnsi="Helvetica"/>
          <w:b w:val="0"/>
          <w:bCs w:val="0"/>
          <w:color w:val="333333"/>
          <w:sz w:val="30"/>
          <w:szCs w:val="30"/>
        </w:rPr>
      </w:pPr>
      <w:r>
        <w:rPr>
          <w:rFonts w:ascii="Helvetica" w:hAnsi="Helvetica"/>
          <w:b w:val="0"/>
          <w:bCs w:val="0"/>
          <w:color w:val="333333"/>
          <w:sz w:val="30"/>
          <w:szCs w:val="30"/>
        </w:rPr>
        <w:t>CIENCIAS POLÍTICAS GRADO 11</w:t>
      </w:r>
      <w:r w:rsidR="00940EC5">
        <w:rPr>
          <w:rFonts w:ascii="Helvetica" w:hAnsi="Helvetica"/>
          <w:b w:val="0"/>
          <w:bCs w:val="0"/>
          <w:color w:val="333333"/>
          <w:sz w:val="30"/>
          <w:szCs w:val="30"/>
        </w:rPr>
        <w:t>°</w:t>
      </w:r>
    </w:p>
    <w:p w:rsidR="00940EC5" w:rsidRDefault="00940EC5" w:rsidP="00940EC5">
      <w:pPr>
        <w:shd w:val="clear" w:color="auto" w:fill="FFFFFF"/>
        <w:spacing w:line="285" w:lineRule="atLeast"/>
        <w:rPr>
          <w:rFonts w:ascii="Helvetica" w:hAnsi="Helvetica"/>
          <w:color w:val="333333"/>
          <w:sz w:val="21"/>
          <w:szCs w:val="21"/>
        </w:rPr>
      </w:pPr>
    </w:p>
    <w:p w:rsidR="00940EC5" w:rsidRDefault="00940EC5" w:rsidP="00940EC5">
      <w:pPr>
        <w:shd w:val="clear" w:color="auto" w:fill="FFFFFF"/>
        <w:spacing w:line="285" w:lineRule="atLeast"/>
        <w:jc w:val="center"/>
        <w:rPr>
          <w:rFonts w:ascii="Helvetica" w:hAnsi="Helvetica"/>
          <w:color w:val="333333"/>
          <w:sz w:val="21"/>
          <w:szCs w:val="21"/>
        </w:rPr>
      </w:pPr>
      <w:r>
        <w:rPr>
          <w:rFonts w:ascii="Helvetica" w:hAnsi="Helvetica"/>
          <w:color w:val="333333"/>
          <w:u w:val="single"/>
        </w:rPr>
        <w:t xml:space="preserve">LA ÉTICA Y </w:t>
      </w:r>
      <w:smartTag w:uri="urn:schemas-microsoft-com:office:smarttags" w:element="PersonName">
        <w:smartTagPr>
          <w:attr w:name="ProductID" w:val="LA POLￍTICA"/>
        </w:smartTagPr>
        <w:r>
          <w:rPr>
            <w:rFonts w:ascii="Helvetica" w:hAnsi="Helvetica"/>
            <w:color w:val="333333"/>
            <w:u w:val="single"/>
          </w:rPr>
          <w:t>LA POLÍTICA</w:t>
        </w:r>
      </w:smartTag>
    </w:p>
    <w:p w:rsidR="00940EC5" w:rsidRDefault="00940EC5" w:rsidP="00940EC5">
      <w:pPr>
        <w:shd w:val="clear" w:color="auto" w:fill="FFFFFF"/>
        <w:spacing w:line="285" w:lineRule="atLeast"/>
        <w:jc w:val="both"/>
        <w:rPr>
          <w:rFonts w:ascii="Helvetica" w:hAnsi="Helvetica"/>
          <w:color w:val="333333"/>
          <w:sz w:val="21"/>
          <w:szCs w:val="21"/>
        </w:rPr>
      </w:pPr>
      <w:r>
        <w:rPr>
          <w:rFonts w:ascii="Helvetica" w:hAnsi="Helvetica"/>
          <w:color w:val="333333"/>
        </w:rPr>
        <w:t>Pueda que no exista palabra tan desgastada,  y fuera de uso, como “ética”; y ninguna tan falta de ésta, corrupta, viciada y de poca credibilidad como “política”. Las dos forman parte de nuestro diario vivir y se han irradiado por las diferentes geografías de nuestro país y del mundo. Desde el gobierno vemos que se distorsionan los aconteceres nacionales para mantener la credibilidad en un programa o estrategia de Estado; los diferentes actores en conflicto distorsionan las cifras del combate, se adjudican o endilgan acciones terroristas para mostrar que se está ganando la guerra o desprestigiar al enemigo. En las empresas se lleva la doble contabilidad buscando pagar menos impuestos, fruto de la poca credibilidad que tienen nuestro gobierno y los congresistas respecto del uso y manejo de los tributos. Esa doble faz se descubre también en personajes públicos, desde reyes y jefes de Estado, hasta gobiernos enteros quienes mienten a su nación y al mundo para justificar una invasión o una acción bélica contra otro pueblo, por ejemplo. En el campo de la actividad política vemos que quienes aspiran a un cargo público, con contadas excepciones y no por mucho tiempo, lo hacen pensando en su propio bienestar y no en la comunidad que representan; anhelando mantener y aumentar sus privilegios, mediante acumulación de poder para perpetuarse en su gloria. Por su parte los ciudadanos que le han dado su voto esperan que éste sea realmente su adalid y presente o ayude al trámite de normas y leyes benéficas para su comunidad. Aunque algunos votantes lo hagan buscando una contraprestación, llámese empleo o contrato para él o algún familiar cercano.</w:t>
      </w:r>
      <w:r w:rsidR="00907D35">
        <w:rPr>
          <w:rFonts w:ascii="Helvetica" w:hAnsi="Helvetica"/>
          <w:color w:val="333333"/>
        </w:rPr>
        <w:t xml:space="preserve"> </w:t>
      </w:r>
      <w:r>
        <w:rPr>
          <w:rFonts w:ascii="Helvetica" w:hAnsi="Helvetica"/>
          <w:color w:val="333333"/>
        </w:rPr>
        <w:t>En el plano laboral, familiar y personal sí que nos hace falta revisar nuestros principios éticos.</w:t>
      </w:r>
    </w:p>
    <w:p w:rsidR="00940EC5" w:rsidRDefault="00940EC5" w:rsidP="00940EC5">
      <w:pPr>
        <w:shd w:val="clear" w:color="auto" w:fill="FFFFFF"/>
        <w:spacing w:line="285" w:lineRule="atLeast"/>
        <w:jc w:val="both"/>
        <w:rPr>
          <w:rFonts w:ascii="Helvetica" w:hAnsi="Helvetica"/>
          <w:color w:val="333333"/>
          <w:sz w:val="21"/>
          <w:szCs w:val="21"/>
        </w:rPr>
      </w:pPr>
      <w:r>
        <w:rPr>
          <w:rFonts w:ascii="Helvetica" w:hAnsi="Helvetica"/>
          <w:color w:val="333333"/>
        </w:rPr>
        <w:t xml:space="preserve">Entendemos la ética como el saber vivir o arte de vivir. El diccionario de </w:t>
      </w:r>
      <w:smartTag w:uri="urn:schemas-microsoft-com:office:smarttags" w:element="PersonName">
        <w:smartTagPr>
          <w:attr w:name="ProductID" w:val="la Enciclopedia Encarta"/>
        </w:smartTagPr>
        <w:r>
          <w:rPr>
            <w:rFonts w:ascii="Helvetica" w:hAnsi="Helvetica"/>
            <w:color w:val="333333"/>
          </w:rPr>
          <w:t>la Enciclopedia Encarta</w:t>
        </w:r>
      </w:smartTag>
      <w:r>
        <w:rPr>
          <w:rFonts w:ascii="Helvetica" w:hAnsi="Helvetica"/>
          <w:color w:val="333333"/>
        </w:rPr>
        <w:t xml:space="preserve"> la define como: “Parte de la filosofía que trata de la moral y de las obligaciones del hombre. Conjunto de normas morales que rigen la conducta humana”. De acuerdo a la definición anterior debemos aprender a vivir bien. Para poder vivir bien podemos tomar como alternativa, en términos de la doctrina cristiana, los dos más grandes y mayores mandamientos dados por Dios a los hombres, para tratar de dar una solución a la problemática que se plantea: “Ama al Señor tu Dios con todo tu corazón, con toda tu alma, con toda tu mente y con todas tus fuerzas. El segundo es: Ama a tu prójimo como a ti mismo.”.</w:t>
      </w:r>
    </w:p>
    <w:p w:rsidR="00940EC5" w:rsidRDefault="00940EC5" w:rsidP="00940EC5">
      <w:pPr>
        <w:shd w:val="clear" w:color="auto" w:fill="FFFFFF"/>
        <w:spacing w:line="285" w:lineRule="atLeast"/>
        <w:jc w:val="both"/>
        <w:rPr>
          <w:rFonts w:ascii="Helvetica" w:hAnsi="Helvetica"/>
          <w:color w:val="333333"/>
          <w:sz w:val="21"/>
          <w:szCs w:val="21"/>
        </w:rPr>
      </w:pPr>
      <w:r>
        <w:rPr>
          <w:rFonts w:ascii="Helvetica" w:hAnsi="Helvetica"/>
          <w:color w:val="333333"/>
        </w:rPr>
        <w:t>No somos libres de elegir lo que nos pasa, sino libres para responder a lo que nos pasa de tal o cual modo.</w:t>
      </w:r>
      <w:r w:rsidR="00907D35">
        <w:rPr>
          <w:rFonts w:ascii="Helvetica" w:hAnsi="Helvetica"/>
          <w:color w:val="333333"/>
        </w:rPr>
        <w:t xml:space="preserve"> </w:t>
      </w:r>
      <w:r>
        <w:rPr>
          <w:rFonts w:ascii="Helvetica" w:hAnsi="Helvetica"/>
          <w:color w:val="333333"/>
        </w:rPr>
        <w:t>Somos arquitectos de nuestro destino y debemos actuar responsablemente, con claridad respecto a lo que nos conviene, pero sin olvidar que no estamos solos en este planeta, que mis derechos van hasta comienzan los derechos de los demás.  Si queremos vivir bien debemos tener en cuenta la moral, la cual está regida por cuatro principios:</w:t>
      </w:r>
      <w:r>
        <w:rPr>
          <w:rStyle w:val="apple-converted-space"/>
          <w:rFonts w:ascii="Helvetica" w:hAnsi="Helvetica"/>
          <w:color w:val="333333"/>
        </w:rPr>
        <w:t> </w:t>
      </w:r>
      <w:r>
        <w:rPr>
          <w:rFonts w:ascii="Helvetica" w:hAnsi="Helvetica"/>
          <w:color w:val="333333"/>
        </w:rPr>
        <w:t>el filosófico, el religioso, el humano y el político. En el</w:t>
      </w:r>
      <w:r>
        <w:rPr>
          <w:rStyle w:val="apple-converted-space"/>
          <w:rFonts w:ascii="Helvetica" w:hAnsi="Helvetica"/>
          <w:color w:val="333333"/>
        </w:rPr>
        <w:t> </w:t>
      </w:r>
      <w:r>
        <w:rPr>
          <w:rFonts w:ascii="Helvetica" w:hAnsi="Helvetica"/>
          <w:color w:val="333333"/>
        </w:rPr>
        <w:t>principio filosófico debemos hacer el bien por el bien mismo, por respeto a la ley. En</w:t>
      </w:r>
      <w:r>
        <w:rPr>
          <w:rStyle w:val="apple-converted-space"/>
          <w:rFonts w:ascii="Helvetica" w:hAnsi="Helvetica"/>
          <w:color w:val="333333"/>
        </w:rPr>
        <w:t> </w:t>
      </w:r>
      <w:r>
        <w:rPr>
          <w:rFonts w:ascii="Helvetica" w:hAnsi="Helvetica"/>
          <w:color w:val="333333"/>
        </w:rPr>
        <w:t xml:space="preserve">el religioso, hacemos el bien porque es la voluntad de Dios y </w:t>
      </w:r>
      <w:r>
        <w:rPr>
          <w:rFonts w:ascii="Helvetica" w:hAnsi="Helvetica"/>
          <w:color w:val="333333"/>
        </w:rPr>
        <w:lastRenderedPageBreak/>
        <w:t>obedecemos por amor a Él. En</w:t>
      </w:r>
      <w:r>
        <w:rPr>
          <w:rStyle w:val="apple-converted-space"/>
          <w:rFonts w:ascii="Helvetica" w:hAnsi="Helvetica"/>
          <w:color w:val="333333"/>
        </w:rPr>
        <w:t> </w:t>
      </w:r>
      <w:r>
        <w:rPr>
          <w:rFonts w:ascii="Helvetica" w:hAnsi="Helvetica"/>
          <w:color w:val="333333"/>
        </w:rPr>
        <w:t>el principio humano</w:t>
      </w:r>
      <w:r>
        <w:rPr>
          <w:rStyle w:val="apple-converted-space"/>
          <w:rFonts w:ascii="Helvetica" w:hAnsi="Helvetica"/>
          <w:color w:val="333333"/>
        </w:rPr>
        <w:t> </w:t>
      </w:r>
      <w:r>
        <w:rPr>
          <w:rFonts w:ascii="Helvetica" w:hAnsi="Helvetica"/>
          <w:color w:val="333333"/>
        </w:rPr>
        <w:t>lo hacemos por nuestro propio bienestar, mientras que en el</w:t>
      </w:r>
      <w:r>
        <w:rPr>
          <w:rStyle w:val="apple-converted-space"/>
          <w:rFonts w:ascii="Helvetica" w:hAnsi="Helvetica"/>
          <w:color w:val="333333"/>
        </w:rPr>
        <w:t> </w:t>
      </w:r>
      <w:r>
        <w:rPr>
          <w:rFonts w:ascii="Helvetica" w:hAnsi="Helvetica"/>
          <w:color w:val="333333"/>
        </w:rPr>
        <w:t>principio político, hacemos el bien porque lo requiere la sociedad.</w:t>
      </w:r>
    </w:p>
    <w:p w:rsidR="00940EC5" w:rsidRDefault="00940EC5" w:rsidP="00940EC5">
      <w:pPr>
        <w:shd w:val="clear" w:color="auto" w:fill="FFFFFF"/>
        <w:spacing w:line="285" w:lineRule="atLeast"/>
        <w:jc w:val="both"/>
        <w:rPr>
          <w:rFonts w:ascii="Helvetica" w:hAnsi="Helvetica"/>
          <w:color w:val="333333"/>
          <w:sz w:val="21"/>
          <w:szCs w:val="21"/>
        </w:rPr>
      </w:pPr>
      <w:r>
        <w:rPr>
          <w:rFonts w:ascii="Helvetica" w:hAnsi="Helvetica"/>
          <w:color w:val="333333"/>
        </w:rPr>
        <w:t>En la democracia griega, las mismas leyes regían para todos sin ningún tipo de excepción, además de que eran inventadas por los mismos que debían someterse a ellas. Nadie estaba por encima de la ley y la ley tenía que ser obedecida por todos. Aparece entonces el Derecho como un gran aporte hecho por los romanos, en donde se establecen unas reglas de juego comunes, precisas y públicamente divulgadas para que regulen con detalle los intereses de los individuos, sus conflictos, lo que podían esperar de la comunidad y lo que la comunidad podía esperar de ellos. Surge luego la figura del Estado como el conjunto de los órganos de gobierno de un país soberano, en el cual debe existir un equilibrio entre éste y el individuo.</w:t>
      </w:r>
    </w:p>
    <w:p w:rsidR="00940EC5" w:rsidRDefault="00940EC5" w:rsidP="00940EC5">
      <w:pPr>
        <w:shd w:val="clear" w:color="auto" w:fill="FFFFFF"/>
        <w:spacing w:line="285" w:lineRule="atLeast"/>
        <w:jc w:val="both"/>
        <w:rPr>
          <w:rFonts w:ascii="Helvetica" w:hAnsi="Helvetica"/>
          <w:color w:val="333333"/>
          <w:sz w:val="21"/>
          <w:szCs w:val="21"/>
        </w:rPr>
      </w:pPr>
      <w:r>
        <w:rPr>
          <w:rFonts w:ascii="Helvetica" w:hAnsi="Helvetica"/>
          <w:color w:val="333333"/>
        </w:rPr>
        <w:t>Pero es ese Estado el que tiene la obligación de defender los derechos de los individuos, incluso por encima de los Estados mismos. Cuando defendemos los derechos humanos universales admitimos que los hombres nos reconocemos derechos iguales entre nosotros, a pesar de las diferencias entre los grupos a los que pertenecemos. Admitimos por tanto que es más importante ser individuo humano que pertenecer a una raza, nación o cultura. El hombre es un animal político. Hay que tener ideales políticos.</w:t>
      </w:r>
    </w:p>
    <w:p w:rsidR="00940EC5" w:rsidRDefault="00940EC5" w:rsidP="00940EC5">
      <w:pPr>
        <w:shd w:val="clear" w:color="auto" w:fill="FFFFFF"/>
        <w:spacing w:line="285" w:lineRule="atLeast"/>
        <w:jc w:val="both"/>
        <w:rPr>
          <w:rFonts w:ascii="Helvetica" w:hAnsi="Helvetica"/>
          <w:color w:val="333333"/>
          <w:sz w:val="21"/>
          <w:szCs w:val="21"/>
        </w:rPr>
      </w:pPr>
      <w:r>
        <w:rPr>
          <w:rFonts w:ascii="Helvetica" w:hAnsi="Helvetica"/>
          <w:color w:val="333333"/>
        </w:rPr>
        <w:t>Como resultado del análisis anterior podemos concluir que debemos amar la libertad aunque nos dé miedo nuestra propia libertad, por la cantidad de opciones y tentaciones posibles que se abren ante ella. Debemos respetar la libertad de lo demás, así no estemos seguros de lo que pueda ocurrir y aunque el ser humano no sea previsible. La democracia representa el respeto a las minorías, a la autonomía personal, a la dignidad y la existencia de cada individuo. Para poder reclamar la protección democrática sobre las propias creencias y forma de vivir es básico aceptar primero la propia democracia. Lo que debe ser respetado son las personas y sus derechos civiles, no sus opiniones ni su fe. Llevémonos muy bien con lo que es la vida pero no con la vida como es. No sembremos hoy lo que no quieras cosechar mañana, que sean los medios los que justifiquen el fin, nunca el fin a los medios.</w:t>
      </w:r>
    </w:p>
    <w:p w:rsidR="00940EC5" w:rsidRDefault="00940EC5" w:rsidP="00940EC5">
      <w:pPr>
        <w:shd w:val="clear" w:color="auto" w:fill="FFFFFF"/>
        <w:spacing w:line="315" w:lineRule="atLeast"/>
        <w:jc w:val="center"/>
        <w:rPr>
          <w:rFonts w:ascii="Helvetica" w:hAnsi="Helvetica"/>
          <w:color w:val="333333"/>
          <w:sz w:val="21"/>
          <w:szCs w:val="21"/>
        </w:rPr>
      </w:pPr>
      <w:r>
        <w:rPr>
          <w:b/>
          <w:bCs/>
          <w:color w:val="C00000"/>
        </w:rPr>
        <w:t>ACTIVIDAD</w:t>
      </w:r>
    </w:p>
    <w:p w:rsidR="00940EC5" w:rsidRDefault="00907D35" w:rsidP="00940EC5">
      <w:pPr>
        <w:shd w:val="clear" w:color="auto" w:fill="FFFFFF"/>
        <w:spacing w:line="315" w:lineRule="atLeast"/>
        <w:jc w:val="both"/>
        <w:rPr>
          <w:rFonts w:ascii="Helvetica" w:hAnsi="Helvetica"/>
          <w:color w:val="333333"/>
          <w:sz w:val="21"/>
          <w:szCs w:val="21"/>
        </w:rPr>
      </w:pPr>
      <w:r>
        <w:rPr>
          <w:b/>
          <w:bCs/>
          <w:i/>
          <w:iCs/>
          <w:color w:val="C00000"/>
        </w:rPr>
        <w:t xml:space="preserve">1. </w:t>
      </w:r>
      <w:r w:rsidR="00940EC5">
        <w:rPr>
          <w:b/>
          <w:bCs/>
          <w:i/>
          <w:iCs/>
          <w:color w:val="C00000"/>
        </w:rPr>
        <w:t>Luego de leer y comprender el texto anterior, responder lo siguiente:</w:t>
      </w:r>
    </w:p>
    <w:p w:rsidR="00940EC5" w:rsidRDefault="00907D35" w:rsidP="00940EC5">
      <w:pPr>
        <w:shd w:val="clear" w:color="auto" w:fill="FFFFFF"/>
        <w:spacing w:line="315" w:lineRule="atLeast"/>
        <w:jc w:val="both"/>
        <w:rPr>
          <w:rFonts w:ascii="Helvetica" w:hAnsi="Helvetica"/>
          <w:color w:val="333333"/>
          <w:sz w:val="21"/>
          <w:szCs w:val="21"/>
        </w:rPr>
      </w:pPr>
      <w:r>
        <w:rPr>
          <w:i/>
          <w:iCs/>
          <w:color w:val="C00000"/>
        </w:rPr>
        <w:t>-</w:t>
      </w:r>
      <w:r w:rsidR="00940EC5">
        <w:rPr>
          <w:i/>
          <w:iCs/>
          <w:color w:val="C00000"/>
        </w:rPr>
        <w:t>- Identifica las palabras que desconoces y busca su significado en un diccionario.</w:t>
      </w:r>
    </w:p>
    <w:p w:rsidR="00940EC5" w:rsidRDefault="00907D35" w:rsidP="00940EC5">
      <w:pPr>
        <w:shd w:val="clear" w:color="auto" w:fill="FFFFFF"/>
        <w:spacing w:line="315" w:lineRule="atLeast"/>
        <w:jc w:val="both"/>
        <w:rPr>
          <w:rFonts w:ascii="Helvetica" w:hAnsi="Helvetica"/>
          <w:color w:val="333333"/>
          <w:sz w:val="21"/>
          <w:szCs w:val="21"/>
        </w:rPr>
      </w:pPr>
      <w:r>
        <w:rPr>
          <w:i/>
          <w:iCs/>
          <w:color w:val="C00000"/>
        </w:rPr>
        <w:t>-</w:t>
      </w:r>
      <w:r w:rsidR="00940EC5">
        <w:rPr>
          <w:i/>
          <w:iCs/>
          <w:color w:val="C00000"/>
        </w:rPr>
        <w:t xml:space="preserve"> ¿Por qué crees que la palabra ética según el texto está desgastada y la palabra política se la asocia con palabras como corrupta y viciada?</w:t>
      </w:r>
    </w:p>
    <w:p w:rsidR="00940EC5" w:rsidRDefault="00907D35" w:rsidP="00940EC5">
      <w:pPr>
        <w:shd w:val="clear" w:color="auto" w:fill="FFFFFF"/>
        <w:spacing w:line="315" w:lineRule="atLeast"/>
        <w:jc w:val="both"/>
        <w:rPr>
          <w:rFonts w:ascii="Helvetica" w:hAnsi="Helvetica"/>
          <w:color w:val="333333"/>
          <w:sz w:val="21"/>
          <w:szCs w:val="21"/>
        </w:rPr>
      </w:pPr>
      <w:r>
        <w:rPr>
          <w:i/>
          <w:iCs/>
          <w:color w:val="C00000"/>
        </w:rPr>
        <w:t>-</w:t>
      </w:r>
      <w:r w:rsidR="00940EC5">
        <w:rPr>
          <w:i/>
          <w:iCs/>
          <w:color w:val="C00000"/>
        </w:rPr>
        <w:t>  ¿Por qué en el plano laboral, familiar y personal sí que nos hace falta revisar nuestros principios éticos?</w:t>
      </w:r>
      <w:hyperlink r:id="rId5" w:history="1"/>
    </w:p>
    <w:p w:rsidR="00940EC5" w:rsidRDefault="00907D35" w:rsidP="00940EC5">
      <w:pPr>
        <w:shd w:val="clear" w:color="auto" w:fill="FFFFFF"/>
        <w:spacing w:line="315" w:lineRule="atLeast"/>
        <w:jc w:val="both"/>
        <w:rPr>
          <w:rFonts w:ascii="Helvetica" w:hAnsi="Helvetica"/>
          <w:color w:val="333333"/>
          <w:sz w:val="21"/>
          <w:szCs w:val="21"/>
        </w:rPr>
      </w:pPr>
      <w:r>
        <w:rPr>
          <w:i/>
          <w:iCs/>
          <w:color w:val="C00000"/>
        </w:rPr>
        <w:t>-</w:t>
      </w:r>
      <w:r w:rsidR="00940EC5">
        <w:rPr>
          <w:i/>
          <w:iCs/>
          <w:color w:val="C00000"/>
        </w:rPr>
        <w:t>¿Qué significa vivir éticamente?</w:t>
      </w:r>
    </w:p>
    <w:p w:rsidR="00940EC5" w:rsidRDefault="00907D35" w:rsidP="00940EC5">
      <w:pPr>
        <w:shd w:val="clear" w:color="auto" w:fill="FFFFFF"/>
        <w:spacing w:line="315" w:lineRule="atLeast"/>
        <w:jc w:val="both"/>
        <w:rPr>
          <w:rFonts w:ascii="Helvetica" w:hAnsi="Helvetica"/>
          <w:color w:val="333333"/>
          <w:sz w:val="21"/>
          <w:szCs w:val="21"/>
        </w:rPr>
      </w:pPr>
      <w:r>
        <w:rPr>
          <w:i/>
          <w:iCs/>
          <w:color w:val="C00000"/>
        </w:rPr>
        <w:t>-</w:t>
      </w:r>
      <w:r w:rsidR="00940EC5">
        <w:rPr>
          <w:i/>
          <w:iCs/>
          <w:color w:val="C00000"/>
        </w:rPr>
        <w:t>¿Cuáles son los cuatro principios que rigen a la moral y en qué consisten?</w:t>
      </w:r>
    </w:p>
    <w:p w:rsidR="00940EC5" w:rsidRDefault="00907D35" w:rsidP="00940EC5">
      <w:pPr>
        <w:shd w:val="clear" w:color="auto" w:fill="FFFFFF"/>
        <w:spacing w:line="315" w:lineRule="atLeast"/>
        <w:jc w:val="both"/>
        <w:rPr>
          <w:rFonts w:ascii="Helvetica" w:hAnsi="Helvetica"/>
          <w:color w:val="333333"/>
          <w:sz w:val="21"/>
          <w:szCs w:val="21"/>
        </w:rPr>
      </w:pPr>
      <w:r>
        <w:rPr>
          <w:i/>
          <w:iCs/>
          <w:color w:val="C00000"/>
        </w:rPr>
        <w:t>-</w:t>
      </w:r>
      <w:r w:rsidR="00940EC5">
        <w:rPr>
          <w:i/>
          <w:iCs/>
          <w:color w:val="C00000"/>
        </w:rPr>
        <w:t xml:space="preserve"> En un cuadro comparativo exprese cómo se presenta la democracia griega y la democracia en nuestra realidad.</w:t>
      </w:r>
    </w:p>
    <w:p w:rsidR="00940EC5" w:rsidRDefault="00907D35" w:rsidP="00940EC5">
      <w:pPr>
        <w:shd w:val="clear" w:color="auto" w:fill="FFFFFF"/>
        <w:spacing w:line="315" w:lineRule="atLeast"/>
        <w:jc w:val="both"/>
        <w:rPr>
          <w:i/>
          <w:iCs/>
          <w:color w:val="C00000"/>
        </w:rPr>
      </w:pPr>
      <w:r>
        <w:rPr>
          <w:i/>
          <w:iCs/>
          <w:color w:val="C00000"/>
        </w:rPr>
        <w:lastRenderedPageBreak/>
        <w:t>-</w:t>
      </w:r>
      <w:r w:rsidR="00940EC5">
        <w:rPr>
          <w:i/>
          <w:iCs/>
          <w:color w:val="C00000"/>
        </w:rPr>
        <w:t>¿Por qué es necesario que exista una verdadera ética en la política de nuestro municipio, nuestro departamento y nuestro país?</w:t>
      </w:r>
    </w:p>
    <w:p w:rsidR="00907D35" w:rsidRDefault="00907D35" w:rsidP="00940EC5">
      <w:pPr>
        <w:shd w:val="clear" w:color="auto" w:fill="FFFFFF"/>
        <w:spacing w:line="315" w:lineRule="atLeast"/>
        <w:jc w:val="both"/>
        <w:rPr>
          <w:i/>
          <w:iCs/>
          <w:color w:val="C00000"/>
        </w:rPr>
      </w:pPr>
    </w:p>
    <w:p w:rsidR="00907D35" w:rsidRDefault="00907D35" w:rsidP="00940EC5">
      <w:pPr>
        <w:shd w:val="clear" w:color="auto" w:fill="FFFFFF"/>
        <w:spacing w:line="315" w:lineRule="atLeast"/>
        <w:jc w:val="both"/>
        <w:rPr>
          <w:i/>
          <w:iCs/>
          <w:color w:val="C00000"/>
        </w:rPr>
      </w:pPr>
      <w:r>
        <w:rPr>
          <w:i/>
          <w:iCs/>
          <w:color w:val="C00000"/>
        </w:rPr>
        <w:t>2 Explicar los siguientes conceptos en forma de ensayo en 4 hojas:</w:t>
      </w:r>
    </w:p>
    <w:p w:rsidR="00907D35" w:rsidRDefault="00907D35" w:rsidP="00940EC5">
      <w:pPr>
        <w:shd w:val="clear" w:color="auto" w:fill="FFFFFF"/>
        <w:spacing w:line="315" w:lineRule="atLeast"/>
        <w:jc w:val="both"/>
        <w:rPr>
          <w:i/>
          <w:iCs/>
          <w:color w:val="C00000"/>
        </w:rPr>
      </w:pPr>
      <w:r>
        <w:rPr>
          <w:i/>
          <w:iCs/>
          <w:color w:val="C00000"/>
        </w:rPr>
        <w:t>Latinoamérica: Subdesarrollo y dependencia.</w:t>
      </w:r>
    </w:p>
    <w:p w:rsidR="00907D35" w:rsidRDefault="00907D35" w:rsidP="00940EC5">
      <w:pPr>
        <w:shd w:val="clear" w:color="auto" w:fill="FFFFFF"/>
        <w:spacing w:line="315" w:lineRule="atLeast"/>
        <w:jc w:val="both"/>
        <w:rPr>
          <w:i/>
          <w:iCs/>
          <w:color w:val="C00000"/>
        </w:rPr>
      </w:pPr>
      <w:r>
        <w:rPr>
          <w:i/>
          <w:iCs/>
          <w:color w:val="C00000"/>
        </w:rPr>
        <w:t>El Estado de Bienestar.</w:t>
      </w:r>
    </w:p>
    <w:p w:rsidR="00907D35" w:rsidRDefault="00907D35" w:rsidP="00940EC5">
      <w:pPr>
        <w:shd w:val="clear" w:color="auto" w:fill="FFFFFF"/>
        <w:spacing w:line="315" w:lineRule="atLeast"/>
        <w:jc w:val="both"/>
        <w:rPr>
          <w:i/>
          <w:iCs/>
          <w:color w:val="C00000"/>
        </w:rPr>
      </w:pPr>
      <w:r>
        <w:rPr>
          <w:i/>
          <w:iCs/>
          <w:color w:val="C00000"/>
        </w:rPr>
        <w:t>El Neoliberalismo.</w:t>
      </w:r>
    </w:p>
    <w:p w:rsidR="00907D35" w:rsidRDefault="00907D35" w:rsidP="00940EC5">
      <w:pPr>
        <w:shd w:val="clear" w:color="auto" w:fill="FFFFFF"/>
        <w:spacing w:line="315" w:lineRule="atLeast"/>
        <w:jc w:val="both"/>
        <w:rPr>
          <w:i/>
          <w:iCs/>
          <w:color w:val="C00000"/>
        </w:rPr>
      </w:pPr>
      <w:r>
        <w:rPr>
          <w:i/>
          <w:iCs/>
          <w:color w:val="C00000"/>
        </w:rPr>
        <w:t>El orden político mundial</w:t>
      </w:r>
    </w:p>
    <w:p w:rsidR="00907D35" w:rsidRDefault="00907D35" w:rsidP="00940EC5">
      <w:pPr>
        <w:shd w:val="clear" w:color="auto" w:fill="FFFFFF"/>
        <w:spacing w:line="315" w:lineRule="atLeast"/>
        <w:jc w:val="both"/>
        <w:rPr>
          <w:i/>
          <w:iCs/>
          <w:color w:val="C00000"/>
        </w:rPr>
      </w:pPr>
      <w:r>
        <w:rPr>
          <w:i/>
          <w:iCs/>
          <w:color w:val="C00000"/>
        </w:rPr>
        <w:t>3 Cuales son las principales características políticas que tienen los anteriores conceptos del punto 2, explica cada uno.</w:t>
      </w:r>
    </w:p>
    <w:p w:rsidR="00907D35" w:rsidRDefault="00907D35" w:rsidP="00940EC5">
      <w:pPr>
        <w:shd w:val="clear" w:color="auto" w:fill="FFFFFF"/>
        <w:spacing w:line="315" w:lineRule="atLeast"/>
        <w:jc w:val="both"/>
        <w:rPr>
          <w:i/>
          <w:iCs/>
          <w:color w:val="C00000"/>
        </w:rPr>
      </w:pPr>
      <w:r>
        <w:rPr>
          <w:i/>
          <w:iCs/>
          <w:color w:val="C00000"/>
        </w:rPr>
        <w:t xml:space="preserve">4. Realiza el power </w:t>
      </w:r>
      <w:proofErr w:type="spellStart"/>
      <w:r>
        <w:rPr>
          <w:i/>
          <w:iCs/>
          <w:color w:val="C00000"/>
        </w:rPr>
        <w:t>point</w:t>
      </w:r>
      <w:proofErr w:type="spellEnd"/>
      <w:r>
        <w:rPr>
          <w:i/>
          <w:iCs/>
          <w:color w:val="C00000"/>
        </w:rPr>
        <w:t xml:space="preserve"> los anteriores conceptos</w:t>
      </w:r>
    </w:p>
    <w:p w:rsidR="00907D35" w:rsidRDefault="00907D35" w:rsidP="00940EC5">
      <w:pPr>
        <w:shd w:val="clear" w:color="auto" w:fill="FFFFFF"/>
        <w:spacing w:line="315" w:lineRule="atLeast"/>
        <w:jc w:val="both"/>
        <w:rPr>
          <w:i/>
          <w:iCs/>
          <w:color w:val="C00000"/>
        </w:rPr>
      </w:pPr>
      <w:r>
        <w:rPr>
          <w:i/>
          <w:iCs/>
          <w:color w:val="C00000"/>
        </w:rPr>
        <w:t>5. Busca en un periódico los anteriores conceptos y realiza un breve comentario.</w:t>
      </w:r>
    </w:p>
    <w:p w:rsidR="00907D35" w:rsidRDefault="00907D35" w:rsidP="00940EC5">
      <w:pPr>
        <w:shd w:val="clear" w:color="auto" w:fill="FFFFFF"/>
        <w:spacing w:line="315" w:lineRule="atLeast"/>
        <w:jc w:val="both"/>
        <w:rPr>
          <w:i/>
          <w:iCs/>
          <w:color w:val="C00000"/>
        </w:rPr>
      </w:pPr>
      <w:r>
        <w:rPr>
          <w:i/>
          <w:iCs/>
          <w:color w:val="C00000"/>
        </w:rPr>
        <w:t>6. Realiza un plegable sobre el papel del Estado en el crecimiento económico.</w:t>
      </w:r>
    </w:p>
    <w:p w:rsidR="00907D35" w:rsidRDefault="00907D35" w:rsidP="00940EC5">
      <w:pPr>
        <w:shd w:val="clear" w:color="auto" w:fill="FFFFFF"/>
        <w:spacing w:line="315" w:lineRule="atLeast"/>
        <w:jc w:val="both"/>
        <w:rPr>
          <w:i/>
          <w:iCs/>
          <w:color w:val="C00000"/>
        </w:rPr>
      </w:pPr>
      <w:r>
        <w:rPr>
          <w:i/>
          <w:iCs/>
          <w:color w:val="C00000"/>
        </w:rPr>
        <w:t xml:space="preserve">7. </w:t>
      </w:r>
      <w:bookmarkStart w:id="0" w:name="_GoBack"/>
      <w:bookmarkEnd w:id="0"/>
      <w:r>
        <w:rPr>
          <w:i/>
          <w:iCs/>
          <w:color w:val="C00000"/>
        </w:rPr>
        <w:t xml:space="preserve">Realiza 5 conclusiones de lo trabajado en este trabajo. </w:t>
      </w:r>
    </w:p>
    <w:p w:rsidR="00907D35" w:rsidRDefault="00907D35" w:rsidP="00940EC5">
      <w:pPr>
        <w:shd w:val="clear" w:color="auto" w:fill="FFFFFF"/>
        <w:spacing w:line="315" w:lineRule="atLeast"/>
        <w:jc w:val="both"/>
        <w:rPr>
          <w:rFonts w:ascii="Helvetica" w:hAnsi="Helvetica"/>
          <w:color w:val="333333"/>
          <w:sz w:val="21"/>
          <w:szCs w:val="21"/>
        </w:rPr>
      </w:pPr>
    </w:p>
    <w:p w:rsidR="00940EC5" w:rsidRDefault="00940EC5" w:rsidP="00940EC5">
      <w:pPr>
        <w:shd w:val="clear" w:color="auto" w:fill="FFFFFF"/>
        <w:spacing w:line="315" w:lineRule="atLeast"/>
        <w:jc w:val="both"/>
        <w:rPr>
          <w:rFonts w:ascii="Helvetica" w:hAnsi="Helvetica"/>
          <w:color w:val="333333"/>
          <w:sz w:val="21"/>
          <w:szCs w:val="21"/>
        </w:rPr>
      </w:pPr>
    </w:p>
    <w:p w:rsidR="00940EC5" w:rsidRDefault="00940EC5" w:rsidP="00940EC5"/>
    <w:p w:rsidR="007E3D29" w:rsidRDefault="007E3D29"/>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C5"/>
    <w:rsid w:val="001E46B7"/>
    <w:rsid w:val="004C1D50"/>
    <w:rsid w:val="007B1E18"/>
    <w:rsid w:val="007E3D29"/>
    <w:rsid w:val="00820DAD"/>
    <w:rsid w:val="00907D35"/>
    <w:rsid w:val="00940EC5"/>
    <w:rsid w:val="009B5D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C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40EC5"/>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EC5"/>
    <w:rPr>
      <w:rFonts w:ascii="Arial" w:eastAsia="Times New Roman" w:hAnsi="Arial" w:cs="Arial"/>
      <w:b/>
      <w:bCs/>
      <w:kern w:val="32"/>
      <w:sz w:val="32"/>
      <w:szCs w:val="32"/>
      <w:lang w:val="es-ES" w:eastAsia="es-ES"/>
    </w:rPr>
  </w:style>
  <w:style w:type="character" w:customStyle="1" w:styleId="apple-converted-space">
    <w:name w:val="apple-converted-space"/>
    <w:basedOn w:val="Fuentedeprrafopredeter"/>
    <w:rsid w:val="00940EC5"/>
  </w:style>
  <w:style w:type="character" w:styleId="Hipervnculo">
    <w:name w:val="Hyperlink"/>
    <w:basedOn w:val="Fuentedeprrafopredeter"/>
    <w:rsid w:val="00940E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C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40EC5"/>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EC5"/>
    <w:rPr>
      <w:rFonts w:ascii="Arial" w:eastAsia="Times New Roman" w:hAnsi="Arial" w:cs="Arial"/>
      <w:b/>
      <w:bCs/>
      <w:kern w:val="32"/>
      <w:sz w:val="32"/>
      <w:szCs w:val="32"/>
      <w:lang w:val="es-ES" w:eastAsia="es-ES"/>
    </w:rPr>
  </w:style>
  <w:style w:type="character" w:customStyle="1" w:styleId="apple-converted-space">
    <w:name w:val="apple-converted-space"/>
    <w:basedOn w:val="Fuentedeprrafopredeter"/>
    <w:rsid w:val="00940EC5"/>
  </w:style>
  <w:style w:type="character" w:styleId="Hipervnculo">
    <w:name w:val="Hyperlink"/>
    <w:basedOn w:val="Fuentedeprrafopredeter"/>
    <w:rsid w:val="00940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gger.com/blogger.g?blogID=34234070778837392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2014-05-13T00:51:00Z</dcterms:created>
  <dcterms:modified xsi:type="dcterms:W3CDTF">2014-05-13T00:51:00Z</dcterms:modified>
</cp:coreProperties>
</file>