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CA8" w:rsidRDefault="007B5CA8" w:rsidP="007B5CA8">
      <w:pPr>
        <w:pStyle w:val="Default"/>
        <w:jc w:val="center"/>
        <w:rPr>
          <w:b/>
          <w:lang w:val="es-ES"/>
        </w:rPr>
      </w:pPr>
      <w:bookmarkStart w:id="0" w:name="_GoBack"/>
      <w:bookmarkEnd w:id="0"/>
      <w:r w:rsidRPr="007B5CA8">
        <w:rPr>
          <w:b/>
          <w:lang w:val="es-ES"/>
        </w:rPr>
        <w:t>INSTITUCION EDUCATIVA JUAN MARIA CESPEDES</w:t>
      </w:r>
    </w:p>
    <w:p w:rsidR="007B5CA8" w:rsidRPr="007B5CA8" w:rsidRDefault="007B5CA8" w:rsidP="007B5CA8">
      <w:pPr>
        <w:pStyle w:val="Default"/>
        <w:jc w:val="center"/>
        <w:rPr>
          <w:b/>
          <w:lang w:val="es-ES"/>
        </w:rPr>
      </w:pPr>
    </w:p>
    <w:p w:rsidR="007B5CA8" w:rsidRPr="00DF46E8" w:rsidRDefault="007B5CA8" w:rsidP="007B5CA8">
      <w:pPr>
        <w:pStyle w:val="Default"/>
        <w:rPr>
          <w:lang w:val="es-ES"/>
        </w:rPr>
      </w:pPr>
    </w:p>
    <w:p w:rsidR="007B5CA8" w:rsidRPr="00DF46E8" w:rsidRDefault="007B5CA8" w:rsidP="007B5CA8">
      <w:pPr>
        <w:pStyle w:val="Default"/>
        <w:rPr>
          <w:sz w:val="23"/>
          <w:szCs w:val="23"/>
        </w:rPr>
      </w:pPr>
      <w:r w:rsidRPr="00DF46E8">
        <w:rPr>
          <w:b/>
          <w:bCs/>
          <w:sz w:val="23"/>
          <w:szCs w:val="23"/>
        </w:rPr>
        <w:t xml:space="preserve">CUESTIONARIO SOBRE LA CONSTITUCIÓN POLÍTICA DE COLOMBIA </w:t>
      </w:r>
    </w:p>
    <w:p w:rsidR="007B5CA8" w:rsidRDefault="007B5CA8" w:rsidP="007B5CA8">
      <w:pPr>
        <w:pStyle w:val="Default"/>
        <w:rPr>
          <w:sz w:val="23"/>
          <w:szCs w:val="23"/>
        </w:rPr>
      </w:pPr>
    </w:p>
    <w:p w:rsidR="007B5CA8" w:rsidRDefault="007B5CA8" w:rsidP="007B5CA8">
      <w:pPr>
        <w:pStyle w:val="Default"/>
        <w:rPr>
          <w:sz w:val="23"/>
          <w:szCs w:val="23"/>
        </w:rPr>
      </w:pPr>
      <w:r w:rsidRPr="00DF46E8">
        <w:rPr>
          <w:sz w:val="23"/>
          <w:szCs w:val="23"/>
        </w:rPr>
        <w:t>El presente cuestionario tiene como objetivo afianzar los conocimientos sobre el funcionamiento del Estado Colombiano, los derechos y su protección y los deberes de los ciudadanos, entre otros. Además, el desarrollo del cuestionario por parte de los estudiantes de grado undécimo, permite que éstos den cumplimiento a lo dispuesto en la Ley 107 de 1994 sobre estudios constitucionales para poder optar al título de bachill</w:t>
      </w:r>
      <w:r>
        <w:rPr>
          <w:sz w:val="23"/>
          <w:szCs w:val="23"/>
        </w:rPr>
        <w:t xml:space="preserve">eres </w:t>
      </w:r>
    </w:p>
    <w:p w:rsidR="007B5CA8" w:rsidRDefault="007B5CA8" w:rsidP="007B5CA8">
      <w:pPr>
        <w:pStyle w:val="Default"/>
        <w:rPr>
          <w:sz w:val="23"/>
          <w:szCs w:val="23"/>
        </w:rPr>
      </w:pPr>
    </w:p>
    <w:p w:rsidR="007B5CA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 En el preámbulo de la constitución se enuncia el compromiso de la nación. ¿Cuál es?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2. ¿Quiénes representaron al pueblo colombiano en la discusión y redacción de la nueva constitución?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3. ¿Cuál es el derecho fundamental, del cual parten todos los otros derechos? Art. 13.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4. ¿En qué consiste el Habeas Data? Art. 15.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5. ¿En qué consiste la libertad de conciencia? Art. 18.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6. ¿A cuál derecho puede acudir una persona para obtener pronta resolución a un interés personal o particular? Art. 23.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7. ¿Cuáles ocupaciones que no exijan formación académica son de libre ejercicio? Art. 26.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8. ¿Quién puede hacer uso del recurso de habeas corpus? Art. 30.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9. ¿Quién y en cuánto tiempo resuelve el recurso de habeas corpus? Art. 30.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10. ¿Qué dice la constitución para proteger la solidaridad con los allegados por sangre cuando han cometido falta? Art. 33.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11. Los ciudadanos colombianos, ¿cómo pueden hacer efectivo, el derecho al ejercicio del poder político? Art. 40.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12. ¿Quién se encarga de divulgar la constitución? Art. 41.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13. ¿Cuáles son los fines enunciados en el preámbulo?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14. Con respecto a los derechos de los hijos, ¿existe diferencia entre los nacidos dentro del matrimonio y los nacidos fuera del mismo? Explique. Art. 42.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lastRenderedPageBreak/>
        <w:t xml:space="preserve">15. ¿Cuáles son los derechos fundamentales del niño? Art. 44.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16. ¿Cuándo se compromete el Estado en la protección del joven? Art. 45.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17. ¿Cuáles son los servicios públicos a cargo del Estado? Art.49. </w:t>
      </w:r>
    </w:p>
    <w:p w:rsidR="007B5CA8" w:rsidRPr="00DF46E8" w:rsidRDefault="007B5CA8" w:rsidP="007B5CA8">
      <w:pPr>
        <w:pStyle w:val="Default"/>
        <w:rPr>
          <w:sz w:val="23"/>
          <w:szCs w:val="23"/>
        </w:rPr>
      </w:pPr>
      <w:r w:rsidRPr="00DF46E8">
        <w:rPr>
          <w:sz w:val="23"/>
          <w:szCs w:val="23"/>
        </w:rPr>
        <w:t xml:space="preserve">18. ¿Cuál es el deber del estado frente a los conflictos laborales colectivos? Art. 55.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19. ¿Quiénes son responsables de la educación de los colombianos que estén entre 5 y 15 años de edad? Art. 67. </w:t>
      </w:r>
    </w:p>
    <w:p w:rsidR="007B5CA8" w:rsidRPr="00DF46E8" w:rsidRDefault="007B5CA8" w:rsidP="007B5CA8">
      <w:pPr>
        <w:pStyle w:val="Default"/>
        <w:rPr>
          <w:sz w:val="23"/>
          <w:szCs w:val="23"/>
        </w:rPr>
      </w:pPr>
      <w:r w:rsidRPr="00DF46E8">
        <w:rPr>
          <w:sz w:val="23"/>
          <w:szCs w:val="23"/>
        </w:rPr>
        <w:t xml:space="preserve">20. ¿Qué formación le dará la educación al colombiano? Art. 67.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21. ¿A qué se denomina entidades territoriales? Art. 286.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22. Con base en la autonomía de las entidades territoriales, ¿cuáles son sus derechos? Art. 287.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23. ¿A quién le corresponde la creación de los departamentos? Art. 297. </w:t>
      </w:r>
    </w:p>
    <w:p w:rsidR="007B5CA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24. ¿Cómo se eligen los diputados y cuál es su periodo? Art. 299.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25. ¿Cuantos miembros conforman la asamblea departamental? Art. 299.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26. ¿Cómo se llaman los actos legislativos de la asamblea departamental para poder cumplir sus funciones? Art. 300.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27. ¿Cómo se llama la corporación administrativa de los municipios? Art. 312.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28. ¿Cuantos miembros tienen los concejos municipales? Art. 312.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29. ¿Quién es el jefe de administración local y representante legal del municipio? Art. 314.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30. ¿Cómo se constituyen las provincias? Art. 321. </w:t>
      </w:r>
    </w:p>
    <w:p w:rsidR="007B5CA8" w:rsidRPr="00DF46E8" w:rsidRDefault="007B5CA8" w:rsidP="007B5CA8">
      <w:pPr>
        <w:pStyle w:val="Default"/>
        <w:rPr>
          <w:sz w:val="23"/>
          <w:szCs w:val="23"/>
        </w:rPr>
      </w:pPr>
      <w:r w:rsidRPr="00DF46E8">
        <w:rPr>
          <w:sz w:val="23"/>
          <w:szCs w:val="23"/>
        </w:rPr>
        <w:t xml:space="preserve">31. ¿Cuantas y cuáles son las formas de adquirir la nacionalidad colombiana? Art. 96. </w:t>
      </w:r>
    </w:p>
    <w:p w:rsidR="007B5CA8" w:rsidRPr="00DF46E8" w:rsidRDefault="007B5CA8" w:rsidP="007B5CA8">
      <w:pPr>
        <w:pStyle w:val="Default"/>
        <w:rPr>
          <w:sz w:val="23"/>
          <w:szCs w:val="23"/>
        </w:rPr>
      </w:pPr>
    </w:p>
    <w:p w:rsidR="007B5CA8" w:rsidRDefault="007B5CA8" w:rsidP="007B5CA8">
      <w:pPr>
        <w:pStyle w:val="Default"/>
        <w:rPr>
          <w:sz w:val="23"/>
          <w:szCs w:val="23"/>
        </w:rPr>
      </w:pPr>
      <w:r w:rsidRPr="00DF46E8">
        <w:rPr>
          <w:sz w:val="23"/>
          <w:szCs w:val="23"/>
        </w:rPr>
        <w:t>32. Los colombianos por nacimiento, ¿pueden ser privados de su na</w:t>
      </w:r>
      <w:r>
        <w:rPr>
          <w:sz w:val="23"/>
          <w:szCs w:val="23"/>
        </w:rPr>
        <w:t>cionalidad? Explique. Art. 96.</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33. Un colombiano, aunque haya renunciado a su nacionalidad y actúe contra los intereses del país, ¿será acusado de? Art. 97. </w:t>
      </w:r>
    </w:p>
    <w:p w:rsidR="007B5CA8" w:rsidRPr="00DF46E8" w:rsidRDefault="007B5CA8" w:rsidP="007B5CA8">
      <w:pPr>
        <w:pStyle w:val="Default"/>
        <w:rPr>
          <w:sz w:val="23"/>
          <w:szCs w:val="23"/>
        </w:rPr>
      </w:pPr>
      <w:r w:rsidRPr="00DF46E8">
        <w:rPr>
          <w:sz w:val="23"/>
          <w:szCs w:val="23"/>
        </w:rPr>
        <w:t xml:space="preserve">34. ¿Cuándo, la ciudadanía colombiana se pierde de hecho? Art. 98.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35. Además de tener 18 años, ¿que otro requisito se necesita para votar y ser elegido? Art. 99.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36. ¿En qué casos pueden votar los extranjeros en Colombia? Art. 100. </w:t>
      </w:r>
    </w:p>
    <w:p w:rsidR="007B5CA8" w:rsidRPr="00DF46E8" w:rsidRDefault="007B5CA8" w:rsidP="007B5CA8">
      <w:pPr>
        <w:pStyle w:val="Default"/>
        <w:rPr>
          <w:sz w:val="23"/>
          <w:szCs w:val="23"/>
        </w:rPr>
      </w:pPr>
      <w:r w:rsidRPr="00DF46E8">
        <w:rPr>
          <w:sz w:val="23"/>
          <w:szCs w:val="23"/>
        </w:rPr>
        <w:t xml:space="preserve">37. ¿Por qué medio se establecen los límites de nuestro país? Art. 101.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lastRenderedPageBreak/>
        <w:t xml:space="preserve">38. ¿Cuál es el organismo que controla la administración de justicia? Art. 228.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39. En Colombia, ¿quiénes pueden acceder a la administración de justicia? Art. 299.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40. ¿Quién nombra a los magistrados de la corte suprema de justicia? Art. 231. </w:t>
      </w:r>
    </w:p>
    <w:p w:rsidR="007B5CA8" w:rsidRPr="00DF46E8" w:rsidRDefault="007B5CA8" w:rsidP="007B5CA8">
      <w:pPr>
        <w:pStyle w:val="Default"/>
        <w:rPr>
          <w:sz w:val="23"/>
          <w:szCs w:val="23"/>
        </w:rPr>
      </w:pPr>
      <w:r w:rsidRPr="00DF46E8">
        <w:rPr>
          <w:sz w:val="23"/>
          <w:szCs w:val="23"/>
        </w:rPr>
        <w:t xml:space="preserve">41. ¿Para ser magistrado de la corte constitucional, de la corte suprema de justicia y del consejo de estado, se requiere ser abogado? Art. 232.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42. ¿De cuántos años es el período de los miembros de la corte constitucional? Art. 339.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43. ¿Cuál es el máximo tribunal de la jurisdicción ordinaria? Art. 234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44. ¿Quién elige los magistrados de la corte constitucional? Art. 239.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45. ¿Cuál es la función primordial de la corte constitucional? Art. 241.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46. Cuándo la corte constitucional inicia un proceso que tenga por objeto el examen de constitucionalidad de normas dictadas por el gobierno, ¿le debe comunicar al presidente de la república? Explica. Art. 244.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47. En nuestro país, ¿cuáles son las jurisdicciones especiales? Art. 246, 247. </w:t>
      </w:r>
    </w:p>
    <w:p w:rsidR="007B5CA8" w:rsidRPr="00DF46E8" w:rsidRDefault="007B5CA8" w:rsidP="007B5CA8">
      <w:pPr>
        <w:pStyle w:val="Default"/>
        <w:rPr>
          <w:sz w:val="23"/>
          <w:szCs w:val="23"/>
        </w:rPr>
      </w:pPr>
      <w:r w:rsidRPr="00DF46E8">
        <w:rPr>
          <w:sz w:val="23"/>
          <w:szCs w:val="23"/>
        </w:rPr>
        <w:t xml:space="preserve">48. ¿De qué manera queda una persona reseñada con antecedentes penales? Art. 248. </w:t>
      </w:r>
    </w:p>
    <w:p w:rsidR="007B5CA8" w:rsidRPr="00DF46E8" w:rsidRDefault="007B5CA8" w:rsidP="007B5CA8">
      <w:pPr>
        <w:pStyle w:val="Default"/>
        <w:rPr>
          <w:sz w:val="23"/>
          <w:szCs w:val="23"/>
        </w:rPr>
      </w:pPr>
      <w:r w:rsidRPr="00DF46E8">
        <w:rPr>
          <w:sz w:val="23"/>
          <w:szCs w:val="23"/>
        </w:rPr>
        <w:t xml:space="preserve">49. ¿Quién elige al fiscal general de la nación y para un período de cuantos años? Art. 249.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50. ¿Cuál es la función primordial de la fiscalía general de la nación? Art. 250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51. ¿Cuantas y cuáles son las salas en las que se divide el consejo superior de la judicatura? Art. 254. </w:t>
      </w:r>
    </w:p>
    <w:p w:rsidR="007B5CA8" w:rsidRPr="00DF46E8" w:rsidRDefault="007B5CA8" w:rsidP="007B5CA8">
      <w:pPr>
        <w:pStyle w:val="Default"/>
        <w:rPr>
          <w:sz w:val="23"/>
          <w:szCs w:val="23"/>
        </w:rPr>
      </w:pPr>
      <w:r w:rsidRPr="00DF46E8">
        <w:rPr>
          <w:sz w:val="23"/>
          <w:szCs w:val="23"/>
        </w:rPr>
        <w:t xml:space="preserve">52. ¿Cuál es la entidad encargada de examinar la conducta y sancionar las faltas de los funcionarios judiciales y abogados en ejercicio? Art. 256. </w:t>
      </w:r>
    </w:p>
    <w:p w:rsidR="007B5CA8" w:rsidRPr="00DF46E8" w:rsidRDefault="007B5CA8" w:rsidP="007B5CA8">
      <w:pPr>
        <w:pStyle w:val="Default"/>
        <w:rPr>
          <w:sz w:val="23"/>
          <w:szCs w:val="23"/>
        </w:rPr>
      </w:pPr>
      <w:r w:rsidRPr="00DF46E8">
        <w:rPr>
          <w:sz w:val="23"/>
          <w:szCs w:val="23"/>
        </w:rPr>
        <w:t xml:space="preserve">53. ¿Qué organismo se encarga de dictar los reglamentos para el eficaz funcionamiento de la administración de justicia? Art. 257.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54. ¿A quién pertenece en Colombia el subsuelo y los recursos naturales no renovables? Art. 332.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55. ¿Cuál es la entidad que libremente, puede exigir permisos previos o requisitos para la actividad económica y la iniciativa privada? Art. 333.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56. En nuestro país, ¿quién es el encargado de la dirección general de la economía? Explica. Art. 334. </w:t>
      </w:r>
    </w:p>
    <w:p w:rsidR="007B5CA8" w:rsidRPr="00DF46E8" w:rsidRDefault="007B5CA8" w:rsidP="007B5CA8">
      <w:pPr>
        <w:pStyle w:val="Default"/>
        <w:rPr>
          <w:sz w:val="23"/>
          <w:szCs w:val="23"/>
        </w:rPr>
      </w:pPr>
      <w:r w:rsidRPr="00DF46E8">
        <w:rPr>
          <w:sz w:val="23"/>
          <w:szCs w:val="23"/>
        </w:rPr>
        <w:t xml:space="preserve">57. En Colombia, ¿está permitido el monopolio económico? Explica. Art. 336.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58. Cuándo el país se encuentra en tiempos de paz, ¿qué organismos pueden imponer impuestos? Art. 338.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lastRenderedPageBreak/>
        <w:t xml:space="preserve"> </w:t>
      </w:r>
    </w:p>
    <w:p w:rsidR="007B5CA8" w:rsidRPr="00DF46E8" w:rsidRDefault="007B5CA8" w:rsidP="007B5CA8">
      <w:pPr>
        <w:pStyle w:val="Default"/>
        <w:rPr>
          <w:sz w:val="23"/>
          <w:szCs w:val="23"/>
        </w:rPr>
      </w:pPr>
      <w:r w:rsidRPr="00DF46E8">
        <w:rPr>
          <w:sz w:val="23"/>
          <w:szCs w:val="23"/>
        </w:rPr>
        <w:t xml:space="preserve">59. ¿Quién nombra los miembros del consejo nacional de planeación? Explica. Art. 340.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60. ¿Quién elabora el plan nacional de desarrollo? Explica. Art. 341. </w:t>
      </w:r>
    </w:p>
    <w:p w:rsidR="007B5CA8" w:rsidRPr="00DF46E8" w:rsidRDefault="007B5CA8" w:rsidP="007B5CA8">
      <w:pPr>
        <w:pStyle w:val="Default"/>
        <w:rPr>
          <w:sz w:val="23"/>
          <w:szCs w:val="23"/>
        </w:rPr>
      </w:pPr>
      <w:r w:rsidRPr="00DF46E8">
        <w:rPr>
          <w:sz w:val="23"/>
          <w:szCs w:val="23"/>
        </w:rPr>
        <w:t xml:space="preserve">61. ¿Quién nombra y cuáles son las funciones del contador general de la nación? Art. 354.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62. ¿Qué es el sistema general de participaciones? Art. 356.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63. ¿A qué se destinan los recursos del sistema general de participaciones? Art. 356. </w:t>
      </w:r>
    </w:p>
    <w:p w:rsidR="007B5CA8" w:rsidRPr="00DF46E8" w:rsidRDefault="007B5CA8" w:rsidP="007B5CA8">
      <w:pPr>
        <w:pStyle w:val="Default"/>
        <w:rPr>
          <w:sz w:val="23"/>
          <w:szCs w:val="23"/>
        </w:rPr>
      </w:pPr>
      <w:r w:rsidRPr="00DF46E8">
        <w:rPr>
          <w:sz w:val="23"/>
          <w:szCs w:val="23"/>
        </w:rPr>
        <w:t xml:space="preserve">64. ¿En qué caso tienen derecho los municipios a recibir regalías por la explotación de recursos naturales no renovables? Art. 360.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65. ¿Qué se hace con los ingresos provenientes de las regalías que no sean asignados a los departamentos y municipios? Art. 361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66. ¿En qué caso los impuestos municipales y departamentales pueden ser trasladados a la nación? Art. 362. </w:t>
      </w:r>
    </w:p>
    <w:p w:rsidR="007B5CA8" w:rsidRPr="00DF46E8" w:rsidRDefault="007B5CA8" w:rsidP="007B5CA8">
      <w:pPr>
        <w:pStyle w:val="Default"/>
        <w:rPr>
          <w:sz w:val="23"/>
          <w:szCs w:val="23"/>
        </w:rPr>
      </w:pPr>
      <w:r w:rsidRPr="00DF46E8">
        <w:rPr>
          <w:sz w:val="23"/>
          <w:szCs w:val="23"/>
        </w:rPr>
        <w:t xml:space="preserve">67. ¿Cuáles son los principios en los que se funda el sistema tributario colombiano? Art. 363.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68. Los servicios públicos en Colombia, ¿por quienes pueden ser prestados? Art. 365. </w:t>
      </w:r>
    </w:p>
    <w:p w:rsidR="007B5CA8" w:rsidRPr="00DF46E8" w:rsidRDefault="007B5CA8" w:rsidP="007B5CA8">
      <w:pPr>
        <w:pStyle w:val="Default"/>
        <w:rPr>
          <w:sz w:val="23"/>
          <w:szCs w:val="23"/>
        </w:rPr>
      </w:pPr>
      <w:r w:rsidRPr="00DF46E8">
        <w:rPr>
          <w:sz w:val="23"/>
          <w:szCs w:val="23"/>
        </w:rPr>
        <w:t xml:space="preserve">69. ¿Cuáles son las entidades que pueden otorgar subsidios para el pago de las tarifas de los servicios públicos domiciliarios? Art. 368.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70. ¿Qué organismo se encarga del control, inspección, vigilancia de las entidades que prestan servicios públicos domiciliarios? Art. 370.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71. ¿Cómo está organizado el ba</w:t>
      </w:r>
      <w:r>
        <w:rPr>
          <w:sz w:val="23"/>
          <w:szCs w:val="23"/>
        </w:rPr>
        <w:t>nco de la república? Art. 371</w:t>
      </w:r>
    </w:p>
    <w:p w:rsidR="007B5CA8" w:rsidRPr="00DF46E8" w:rsidRDefault="007B5CA8" w:rsidP="007B5CA8">
      <w:pPr>
        <w:pStyle w:val="Default"/>
        <w:rPr>
          <w:sz w:val="23"/>
          <w:szCs w:val="23"/>
        </w:rPr>
      </w:pPr>
      <w:r w:rsidRPr="00DF46E8">
        <w:rPr>
          <w:sz w:val="23"/>
          <w:szCs w:val="23"/>
        </w:rPr>
        <w:t xml:space="preserve">72. ¿Cuáles son las funciones básicas del banco de la república? Art. 371.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73. ¿A quién debe rendir informe el banco de la república sobre la ejecución de las políticas a su cargo? Art. 371.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74. ¿Cuántos son y cómo se nombran los miembros de la junta directiva del banco de la república? Art. 372.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75. ¿Quién ejerce la inspección, vigilancia y control del banco de la república? Art. 372.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76. ¿Qué significa el hecho de que el Estado, por intermedio del banco de la república, debe velar por el mantenimiento de la capacidad adquisitiva de la moneda? Deduce y explica. Art. 373.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77. ¿De qué se encargan los jueces de paz? Art. 247. </w:t>
      </w:r>
    </w:p>
    <w:p w:rsidR="007B5CA8" w:rsidRPr="00DF46E8" w:rsidRDefault="007B5CA8" w:rsidP="007B5CA8">
      <w:pPr>
        <w:pStyle w:val="Default"/>
        <w:rPr>
          <w:sz w:val="23"/>
          <w:szCs w:val="23"/>
        </w:rPr>
      </w:pPr>
      <w:r w:rsidRPr="00DF46E8">
        <w:rPr>
          <w:sz w:val="23"/>
          <w:szCs w:val="23"/>
        </w:rPr>
        <w:t xml:space="preserve">78. ¿De qué se encarga la jurisdicción especial de pueblos indígenas? Art. 246. </w:t>
      </w:r>
    </w:p>
    <w:p w:rsidR="007B5CA8" w:rsidRPr="00DF46E8" w:rsidRDefault="007B5CA8" w:rsidP="007B5CA8">
      <w:pPr>
        <w:pStyle w:val="Default"/>
        <w:rPr>
          <w:sz w:val="23"/>
          <w:szCs w:val="23"/>
        </w:rPr>
      </w:pPr>
      <w:r w:rsidRPr="00DF46E8">
        <w:rPr>
          <w:sz w:val="23"/>
          <w:szCs w:val="23"/>
        </w:rPr>
        <w:lastRenderedPageBreak/>
        <w:t xml:space="preserve">79. ¿Qué artículo de la constitución plantea los mecanismos de participación ciudadana y cuáles son estos mecanismos?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80. ¿Quién es el responsable de la organización, promoción y capacitación sobre mecanismos democráticas de participación? Art. 103.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81. ¿Qué estamento reconoce la personería jurídica a los partidos o movimientos políticos? Art. 108.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82. ¿Cuál es el proceso para que los partidos políticos obtengan la personería jurídica? Art. 108.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83. ¿Cómo pueden los partidos y movimientos políticos utilizar los medios de comunicación? Art. 111.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84. ¿Cuáles son las funciones del congreso de la república? Art. 114.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85. ¿Quiénes representan la rama ejecutiva en la Nación? Art. 115.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86. ¿Quiénes representan la rama ejecutiva en el Departamento? Art. 115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87. ¿Qué función desempeñan el ministerio público y la controlaría general de la república? Art. 117.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88. ¿A qué organismo pertenece el personero municipal? Art. 118.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89. ¿Quién se encarga de la vigilancia de la gestión fiscal y el control de resultado de la administración? Art. 119.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90. ¿En qué caso se determina que la filiación política incide en los nombramientos, ascensos o remoción de cargos? Art. 125. </w:t>
      </w:r>
    </w:p>
    <w:p w:rsidR="007B5CA8" w:rsidRPr="00DF46E8" w:rsidRDefault="007B5CA8" w:rsidP="007B5CA8">
      <w:pPr>
        <w:pStyle w:val="Default"/>
        <w:rPr>
          <w:sz w:val="23"/>
          <w:szCs w:val="23"/>
        </w:rPr>
      </w:pPr>
      <w:r w:rsidRPr="00DF46E8">
        <w:rPr>
          <w:sz w:val="23"/>
          <w:szCs w:val="23"/>
        </w:rPr>
        <w:t xml:space="preserve"> 91. ¿Quién es el encargado de instalar y clausurar las sesiones del congreso? Art. 189.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92. Para presentar un proyecto de ley o de reforma constitucional ¿cuantos ciudadanos se requieren? Art. 106. </w:t>
      </w:r>
    </w:p>
    <w:p w:rsidR="007B5CA8" w:rsidRPr="00DF46E8" w:rsidRDefault="007B5CA8" w:rsidP="007B5CA8">
      <w:pPr>
        <w:pStyle w:val="Default"/>
        <w:rPr>
          <w:sz w:val="23"/>
          <w:szCs w:val="23"/>
        </w:rPr>
      </w:pPr>
      <w:r w:rsidRPr="00DF46E8">
        <w:rPr>
          <w:sz w:val="23"/>
          <w:szCs w:val="23"/>
        </w:rPr>
        <w:t xml:space="preserve">93. ¿Quién solicita ante la organización electoral la convocatoria de un referendo? Art. 170.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94. ¿Cómo se eligen los miembros del Senado de la república? Art. 171.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95. ¿Cuántos miembros tiene el Senado? Explique. Art. 171. </w:t>
      </w:r>
    </w:p>
    <w:p w:rsidR="007B5CA8" w:rsidRPr="00DF46E8" w:rsidRDefault="007B5CA8" w:rsidP="007B5CA8">
      <w:pPr>
        <w:pStyle w:val="Default"/>
        <w:rPr>
          <w:sz w:val="23"/>
          <w:szCs w:val="23"/>
        </w:rPr>
      </w:pPr>
      <w:r w:rsidRPr="00DF46E8">
        <w:rPr>
          <w:sz w:val="23"/>
          <w:szCs w:val="23"/>
        </w:rPr>
        <w:t xml:space="preserve">96. ¿Quién elige al defensor del pueblo? Art. 281. </w:t>
      </w:r>
    </w:p>
    <w:p w:rsidR="007B5CA8" w:rsidRPr="00DF46E8" w:rsidRDefault="007B5CA8" w:rsidP="007B5CA8">
      <w:pPr>
        <w:pStyle w:val="Default"/>
        <w:rPr>
          <w:sz w:val="23"/>
          <w:szCs w:val="23"/>
        </w:rPr>
      </w:pPr>
      <w:r w:rsidRPr="00DF46E8">
        <w:rPr>
          <w:sz w:val="23"/>
          <w:szCs w:val="23"/>
        </w:rPr>
        <w:t xml:space="preserve">97. ¿Quién es el comandante supremo de </w:t>
      </w:r>
      <w:r>
        <w:rPr>
          <w:sz w:val="23"/>
          <w:szCs w:val="23"/>
        </w:rPr>
        <w:t>las fuerzas armadas? Art. 189</w:t>
      </w: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98. Menciona tres inhabilidades para ser congresista. Art. 179. </w:t>
      </w:r>
    </w:p>
    <w:p w:rsidR="007B5CA8" w:rsidRPr="00DF46E8" w:rsidRDefault="007B5CA8" w:rsidP="007B5CA8">
      <w:pPr>
        <w:pStyle w:val="Default"/>
        <w:rPr>
          <w:sz w:val="23"/>
          <w:szCs w:val="23"/>
        </w:rPr>
      </w:pPr>
      <w:r w:rsidRPr="00DF46E8">
        <w:rPr>
          <w:sz w:val="23"/>
          <w:szCs w:val="23"/>
        </w:rPr>
        <w:t xml:space="preserve">99. ¿A quién corresponde sancionar y promulgar las leyes? Art. 189. </w:t>
      </w:r>
    </w:p>
    <w:p w:rsidR="007B5CA8" w:rsidRPr="00DF46E8" w:rsidRDefault="007B5CA8" w:rsidP="007B5CA8">
      <w:pPr>
        <w:pStyle w:val="Default"/>
        <w:rPr>
          <w:sz w:val="23"/>
          <w:szCs w:val="23"/>
        </w:rPr>
      </w:pPr>
      <w:r w:rsidRPr="00DF46E8">
        <w:rPr>
          <w:sz w:val="23"/>
          <w:szCs w:val="23"/>
        </w:rPr>
        <w:t>100. ¿Qué votación se requiere para ser elegido presidente sin necesidad de una segun</w:t>
      </w:r>
      <w:r>
        <w:rPr>
          <w:sz w:val="23"/>
          <w:szCs w:val="23"/>
        </w:rPr>
        <w:t xml:space="preserve">da vuelta electoral? Art. 190. </w:t>
      </w:r>
    </w:p>
    <w:p w:rsidR="007B5CA8" w:rsidRPr="00DF46E8" w:rsidRDefault="007B5CA8" w:rsidP="007B5CA8">
      <w:pPr>
        <w:pStyle w:val="Default"/>
        <w:rPr>
          <w:sz w:val="23"/>
          <w:szCs w:val="23"/>
        </w:rPr>
      </w:pPr>
      <w:r w:rsidRPr="00DF46E8">
        <w:rPr>
          <w:sz w:val="23"/>
          <w:szCs w:val="23"/>
        </w:rPr>
        <w:lastRenderedPageBreak/>
        <w:t>101. ¿Qué función tiene y a qué partido debe pertenecer el m</w:t>
      </w:r>
      <w:r>
        <w:rPr>
          <w:sz w:val="23"/>
          <w:szCs w:val="23"/>
        </w:rPr>
        <w:t xml:space="preserve">inistro delegatario? Art. 196. </w:t>
      </w: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102. ¿Quién es el encargado de elegir al vicepresidente de la República? Art. 202.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103. ¿Qué requisito tiene el presidente para declarar el estado de guerra exterior? Art. 212. </w:t>
      </w:r>
    </w:p>
    <w:p w:rsidR="007B5CA8" w:rsidRPr="00DF46E8" w:rsidRDefault="007B5CA8" w:rsidP="007B5CA8">
      <w:pPr>
        <w:pStyle w:val="Default"/>
        <w:rPr>
          <w:sz w:val="23"/>
          <w:szCs w:val="23"/>
        </w:rPr>
      </w:pPr>
      <w:r w:rsidRPr="00DF46E8">
        <w:rPr>
          <w:sz w:val="23"/>
          <w:szCs w:val="23"/>
        </w:rPr>
        <w:t xml:space="preserve">104. ¿Cuáles son los estados de excepción? Art. 212, 213 y 215. </w:t>
      </w:r>
    </w:p>
    <w:p w:rsidR="007B5CA8" w:rsidRPr="00DF46E8" w:rsidRDefault="007B5CA8" w:rsidP="007B5CA8">
      <w:pPr>
        <w:pStyle w:val="Default"/>
        <w:rPr>
          <w:sz w:val="23"/>
          <w:szCs w:val="23"/>
        </w:rPr>
      </w:pPr>
      <w:r w:rsidRPr="00DF46E8">
        <w:rPr>
          <w:sz w:val="23"/>
          <w:szCs w:val="23"/>
        </w:rPr>
        <w:t xml:space="preserve">105. ¿Por cuánto tiempo se puede declarar el estado de emergencia? Art. 215.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106. ¿Quiénes conforman la fuerza pública? Art. 216.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107. ¿Cómo están formadas las fuerzas militares? Art. 217.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108. ¿Cómo se considera el voto en el artículo 258? </w:t>
      </w:r>
    </w:p>
    <w:p w:rsidR="007B5CA8" w:rsidRPr="00DF46E8" w:rsidRDefault="007B5CA8" w:rsidP="007B5CA8">
      <w:pPr>
        <w:pStyle w:val="Default"/>
        <w:rPr>
          <w:sz w:val="23"/>
          <w:szCs w:val="23"/>
        </w:rPr>
      </w:pPr>
      <w:r w:rsidRPr="00DF46E8">
        <w:rPr>
          <w:sz w:val="23"/>
          <w:szCs w:val="23"/>
        </w:rPr>
        <w:t xml:space="preserve">109. Dos instrumentos que introduce la constitución del 91 indispensables en toda elección. Art. 258. </w:t>
      </w:r>
    </w:p>
    <w:p w:rsidR="007B5CA8" w:rsidRPr="00DF46E8" w:rsidRDefault="007B5CA8" w:rsidP="007B5CA8">
      <w:pPr>
        <w:pStyle w:val="Default"/>
        <w:rPr>
          <w:sz w:val="23"/>
          <w:szCs w:val="23"/>
        </w:rPr>
      </w:pPr>
      <w:r w:rsidRPr="00DF46E8">
        <w:rPr>
          <w:sz w:val="23"/>
          <w:szCs w:val="23"/>
        </w:rPr>
        <w:t xml:space="preserve">110. ¿Qué nombre recibe el voto cuando se hace por programas y no por personas? Art. 259.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Pr>
          <w:sz w:val="23"/>
          <w:szCs w:val="23"/>
        </w:rPr>
        <w:t>111. ¿Qué ordena el 260?</w:t>
      </w: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112. ¿Nuestra constitución establece el voto por suplentes para corporaciones públicas? Art.263.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113. ¿Cuándo se elige el vicepresidente de la república? Art. 202.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114. ¿Qué mecanismo asegura la representación proporcional de los partidos en las elecciones populares? Art. 263.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115. ¿Quien elige el consejo nacional electoral? Art. 264.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116. ¿Por cuánto tiempo se elige el consejo nacional electoral? Art. 264.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117. ¿Quien elige al Registrador Nacional del estado civil? Art. 266. </w:t>
      </w:r>
    </w:p>
    <w:p w:rsidR="007B5CA8" w:rsidRPr="00DF46E8" w:rsidRDefault="007B5CA8" w:rsidP="007B5CA8">
      <w:pPr>
        <w:pStyle w:val="Default"/>
        <w:rPr>
          <w:sz w:val="23"/>
          <w:szCs w:val="23"/>
        </w:rPr>
      </w:pPr>
      <w:r w:rsidRPr="00DF46E8">
        <w:rPr>
          <w:sz w:val="23"/>
          <w:szCs w:val="23"/>
        </w:rPr>
        <w:t xml:space="preserve">118. ¿Quien ejerce la suprema inspección y vigilancia de la organización electoral? Art. 265.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119. ¿Por cuánto tiempo se elige el R</w:t>
      </w:r>
      <w:r>
        <w:rPr>
          <w:sz w:val="23"/>
          <w:szCs w:val="23"/>
        </w:rPr>
        <w:t xml:space="preserve">egistrador Nacional? Art. 266. </w:t>
      </w:r>
    </w:p>
    <w:p w:rsidR="007B5CA8" w:rsidRPr="00DF46E8" w:rsidRDefault="007B5CA8" w:rsidP="007B5CA8">
      <w:pPr>
        <w:pStyle w:val="Default"/>
        <w:rPr>
          <w:sz w:val="23"/>
          <w:szCs w:val="23"/>
        </w:rPr>
      </w:pPr>
      <w:r w:rsidRPr="00DF46E8">
        <w:rPr>
          <w:sz w:val="23"/>
          <w:szCs w:val="23"/>
        </w:rPr>
        <w:t xml:space="preserve">120. ¿Qué título de la constitución plantea su reforma?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121. ¿Quién puede reformar la constitución? Art. 374.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122. ¿Qué mecanismo emplea el pueblo para reformar la constitución? Art. 377.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123. ¿Cuantos ciudadanos se requieren para presentar proyectos </w:t>
      </w:r>
      <w:r>
        <w:rPr>
          <w:sz w:val="23"/>
          <w:szCs w:val="23"/>
        </w:rPr>
        <w:t>de acto legislativo? Art. 375</w:t>
      </w:r>
    </w:p>
    <w:p w:rsidR="007B5CA8" w:rsidRPr="00DF46E8" w:rsidRDefault="007B5CA8" w:rsidP="007B5CA8">
      <w:pPr>
        <w:pStyle w:val="Default"/>
        <w:rPr>
          <w:sz w:val="23"/>
          <w:szCs w:val="23"/>
        </w:rPr>
      </w:pPr>
      <w:r w:rsidRPr="00DF46E8">
        <w:rPr>
          <w:sz w:val="23"/>
          <w:szCs w:val="23"/>
        </w:rPr>
        <w:lastRenderedPageBreak/>
        <w:t xml:space="preserve">124. ¿Qué número de congresistas se requieren para presentar proyectos de acto legislativo? Art. 375.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Pr>
          <w:sz w:val="23"/>
          <w:szCs w:val="23"/>
        </w:rPr>
        <w:t xml:space="preserve"> </w:t>
      </w:r>
      <w:r w:rsidRPr="00DF46E8">
        <w:rPr>
          <w:sz w:val="23"/>
          <w:szCs w:val="23"/>
        </w:rPr>
        <w:t xml:space="preserve">125. ¿Cuantos concejales o diputados se requieren para presentar proyectos </w:t>
      </w:r>
      <w:r>
        <w:rPr>
          <w:sz w:val="23"/>
          <w:szCs w:val="23"/>
        </w:rPr>
        <w:t xml:space="preserve">de acto legislativo? Art. 375. </w:t>
      </w: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126. ¿Cuantos periodos se requieren para tramitar un proyecto de acto legislativo y cuál es el requisito? Art. 375. </w:t>
      </w:r>
    </w:p>
    <w:p w:rsidR="007B5CA8" w:rsidRDefault="007B5CA8" w:rsidP="007B5CA8">
      <w:pPr>
        <w:pStyle w:val="Default"/>
        <w:rPr>
          <w:sz w:val="23"/>
          <w:szCs w:val="23"/>
        </w:rPr>
      </w:pPr>
      <w:r w:rsidRPr="00DF46E8">
        <w:rPr>
          <w:sz w:val="23"/>
          <w:szCs w:val="23"/>
        </w:rPr>
        <w:t>127. ¿Quién decide la convocatoria a una asamblea nac</w:t>
      </w:r>
      <w:r>
        <w:rPr>
          <w:sz w:val="23"/>
          <w:szCs w:val="23"/>
        </w:rPr>
        <w:t>ional constituyente? Art. 376.</w:t>
      </w:r>
    </w:p>
    <w:p w:rsidR="007B5CA8" w:rsidRDefault="007B5CA8" w:rsidP="007B5CA8">
      <w:pPr>
        <w:pStyle w:val="Default"/>
        <w:rPr>
          <w:sz w:val="23"/>
          <w:szCs w:val="23"/>
        </w:rPr>
      </w:pPr>
    </w:p>
    <w:p w:rsidR="007B5CA8" w:rsidRPr="00DF46E8" w:rsidRDefault="007B5CA8" w:rsidP="007B5CA8">
      <w:pPr>
        <w:pStyle w:val="Default"/>
        <w:pageBreakBefore/>
        <w:rPr>
          <w:sz w:val="23"/>
          <w:szCs w:val="23"/>
        </w:rPr>
      </w:pPr>
      <w:r>
        <w:rPr>
          <w:sz w:val="23"/>
          <w:szCs w:val="23"/>
        </w:rPr>
        <w:lastRenderedPageBreak/>
        <w:t xml:space="preserve">128. </w:t>
      </w:r>
      <w:r w:rsidRPr="00DF46E8">
        <w:rPr>
          <w:sz w:val="23"/>
          <w:szCs w:val="23"/>
        </w:rPr>
        <w:t xml:space="preserve">Para reformar la constitución por referendo ¿cuantos votos se necesitan? Art. 378. </w:t>
      </w:r>
    </w:p>
    <w:p w:rsidR="007B5CA8" w:rsidRPr="00DF46E8" w:rsidRDefault="007B5CA8" w:rsidP="007B5CA8">
      <w:pPr>
        <w:pStyle w:val="Default"/>
        <w:rPr>
          <w:sz w:val="23"/>
          <w:szCs w:val="23"/>
        </w:rPr>
      </w:pPr>
      <w:r w:rsidRPr="00DF46E8">
        <w:rPr>
          <w:sz w:val="23"/>
          <w:szCs w:val="23"/>
        </w:rPr>
        <w:t xml:space="preserve">129. ¿Quiénes pueden realizar consultas populares? Art. 105.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130. ¿Qué título de la constitución trata de la participación democrática y de los partidos políticos?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131. ¿Qué requisito se exige para que los partidos y movimientos políticos reciban financiación del estado para sus campañas? Art. 109. </w:t>
      </w:r>
    </w:p>
    <w:p w:rsidR="007B5CA8" w:rsidRPr="00DF46E8" w:rsidRDefault="007B5CA8" w:rsidP="007B5CA8">
      <w:pPr>
        <w:pStyle w:val="Default"/>
        <w:rPr>
          <w:sz w:val="23"/>
          <w:szCs w:val="23"/>
        </w:rPr>
      </w:pPr>
      <w:r w:rsidRPr="00DF46E8">
        <w:rPr>
          <w:sz w:val="23"/>
          <w:szCs w:val="23"/>
        </w:rPr>
        <w:t xml:space="preserve">132. ¿Cómo está integrado el congreso de la república? Art. 114.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133. ¿Qué artículo garantiza el derecho a la oposición y en qué consiste?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134. Según el artículo 115 ¿quién es el presidente de la república?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135. ¿A quién corresponde determinar el número de notarios y o</w:t>
      </w:r>
      <w:r>
        <w:rPr>
          <w:sz w:val="23"/>
          <w:szCs w:val="23"/>
        </w:rPr>
        <w:t>ficinas de registro? Art. 131.</w:t>
      </w:r>
    </w:p>
    <w:p w:rsidR="007B5CA8" w:rsidRPr="00DF46E8" w:rsidRDefault="007B5CA8" w:rsidP="007B5CA8">
      <w:pPr>
        <w:pStyle w:val="Default"/>
        <w:rPr>
          <w:sz w:val="23"/>
          <w:szCs w:val="23"/>
        </w:rPr>
      </w:pPr>
      <w:r w:rsidRPr="00DF46E8">
        <w:rPr>
          <w:sz w:val="23"/>
          <w:szCs w:val="23"/>
        </w:rPr>
        <w:t xml:space="preserve">136. Según el artículo 188 ¿cuál es el compromiso del Presidente de la República? </w:t>
      </w:r>
    </w:p>
    <w:p w:rsidR="007B5CA8" w:rsidRPr="00DF46E8" w:rsidRDefault="007B5CA8" w:rsidP="007B5CA8">
      <w:pPr>
        <w:pStyle w:val="Default"/>
        <w:rPr>
          <w:sz w:val="23"/>
          <w:szCs w:val="23"/>
        </w:rPr>
      </w:pPr>
      <w:r w:rsidRPr="00DF46E8">
        <w:rPr>
          <w:sz w:val="23"/>
          <w:szCs w:val="23"/>
        </w:rPr>
        <w:t xml:space="preserve">137. ¿Qué dice el numeral 1 del artículo 189? </w:t>
      </w:r>
    </w:p>
    <w:p w:rsidR="007B5CA8" w:rsidRPr="00DF46E8" w:rsidRDefault="007B5CA8" w:rsidP="007B5CA8">
      <w:pPr>
        <w:pStyle w:val="Default"/>
        <w:rPr>
          <w:sz w:val="23"/>
          <w:szCs w:val="23"/>
        </w:rPr>
      </w:pPr>
      <w:r w:rsidRPr="00DF46E8">
        <w:rPr>
          <w:sz w:val="23"/>
          <w:szCs w:val="23"/>
        </w:rPr>
        <w:t xml:space="preserve">138. ¿De qué trata el numeral 8 del artículo 189?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139. ¿Qué mandato establece el artículo 189 en el numeral 21?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140. ¿Qué establece el numeral 25 del artículo 189? </w:t>
      </w:r>
    </w:p>
    <w:p w:rsidR="007B5CA8" w:rsidRPr="00DF46E8" w:rsidRDefault="007B5CA8" w:rsidP="007B5CA8">
      <w:pPr>
        <w:pStyle w:val="Default"/>
        <w:rPr>
          <w:sz w:val="23"/>
          <w:szCs w:val="23"/>
        </w:rPr>
      </w:pPr>
      <w:r w:rsidRPr="00DF46E8">
        <w:rPr>
          <w:sz w:val="23"/>
          <w:szCs w:val="23"/>
        </w:rPr>
        <w:t xml:space="preserve">141. ¿Cuándo se realiza una asegunda vuelta para elegir presidente? Art. 190. </w:t>
      </w:r>
    </w:p>
    <w:p w:rsidR="007B5CA8" w:rsidRPr="00DF46E8" w:rsidRDefault="007B5CA8" w:rsidP="007B5CA8">
      <w:pPr>
        <w:pStyle w:val="Default"/>
        <w:rPr>
          <w:sz w:val="23"/>
          <w:szCs w:val="23"/>
        </w:rPr>
      </w:pPr>
      <w:r w:rsidRPr="00DF46E8">
        <w:rPr>
          <w:sz w:val="23"/>
          <w:szCs w:val="23"/>
        </w:rPr>
        <w:t xml:space="preserve">142. ¿Cuáles son los requisitos para ser presidente de Colombia? Art. 191.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143. Un ciudadano colombiano por adopción, de 28 años ¿puede ser presidente de Colombia? Sustenta. Art. 191.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144. ¿Ante quien toma posesión de su cargo el Presidente de la República y en qué términos presta el juramento? Art. 192. </w:t>
      </w:r>
    </w:p>
    <w:p w:rsidR="007B5CA8" w:rsidRPr="00DF46E8" w:rsidRDefault="007B5CA8" w:rsidP="007B5CA8">
      <w:pPr>
        <w:pStyle w:val="Default"/>
        <w:rPr>
          <w:sz w:val="23"/>
          <w:szCs w:val="23"/>
        </w:rPr>
      </w:pPr>
      <w:r w:rsidRPr="00DF46E8">
        <w:rPr>
          <w:sz w:val="23"/>
          <w:szCs w:val="23"/>
        </w:rPr>
        <w:t xml:space="preserve">145. ¿Quién concede licencia al presidente para separarse de su </w:t>
      </w:r>
      <w:r>
        <w:rPr>
          <w:sz w:val="23"/>
          <w:szCs w:val="23"/>
        </w:rPr>
        <w:t xml:space="preserve">cargo temporalmente? Art. 193. </w:t>
      </w:r>
    </w:p>
    <w:p w:rsidR="007B5CA8" w:rsidRPr="00DF46E8" w:rsidRDefault="007B5CA8" w:rsidP="007B5CA8">
      <w:pPr>
        <w:pStyle w:val="Default"/>
        <w:rPr>
          <w:sz w:val="23"/>
          <w:szCs w:val="23"/>
        </w:rPr>
      </w:pPr>
      <w:r w:rsidRPr="00DF46E8">
        <w:rPr>
          <w:sz w:val="23"/>
          <w:szCs w:val="23"/>
        </w:rPr>
        <w:t>146. En caso de falta absoluta del presidente ¿q</w:t>
      </w:r>
      <w:r>
        <w:rPr>
          <w:sz w:val="23"/>
          <w:szCs w:val="23"/>
        </w:rPr>
        <w:t xml:space="preserve">uién asume el cargo? Art. 202. </w:t>
      </w: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147. ¿Qué se establece en el artículo 11? </w:t>
      </w:r>
    </w:p>
    <w:p w:rsidR="007B5CA8" w:rsidRPr="00DF46E8" w:rsidRDefault="007B5CA8" w:rsidP="007B5CA8">
      <w:pPr>
        <w:pStyle w:val="Default"/>
        <w:rPr>
          <w:sz w:val="23"/>
          <w:szCs w:val="23"/>
        </w:rPr>
      </w:pPr>
      <w:r w:rsidRPr="00DF46E8">
        <w:rPr>
          <w:sz w:val="23"/>
          <w:szCs w:val="23"/>
        </w:rPr>
        <w:t xml:space="preserve">148. En caso de falta absoluta del vicepresidente, ¿quien elige el remplazo? Art. 205.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149. Según el artículo 227 ¿cuáles son las bases para celebrar tratados de integración con otros países? </w:t>
      </w:r>
    </w:p>
    <w:p w:rsidR="007B5CA8" w:rsidRPr="00DF46E8" w:rsidRDefault="007B5CA8" w:rsidP="007B5CA8">
      <w:pPr>
        <w:pStyle w:val="Default"/>
        <w:rPr>
          <w:sz w:val="23"/>
          <w:szCs w:val="23"/>
        </w:rPr>
      </w:pPr>
      <w:r w:rsidRPr="00DF46E8">
        <w:rPr>
          <w:sz w:val="23"/>
          <w:szCs w:val="23"/>
        </w:rPr>
        <w:t xml:space="preserve">150. ¿Qué significa que Colombia es un Estado social de derecho? Sustenta. Art. 1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151. ¿Qué significa que Colombia es un Estado organizado en forma de república unitaria descentralizada? Sustenta. Art. 1. </w:t>
      </w:r>
    </w:p>
    <w:p w:rsidR="007B5CA8" w:rsidRPr="00DF46E8" w:rsidRDefault="007B5CA8" w:rsidP="007B5CA8">
      <w:pPr>
        <w:pStyle w:val="Default"/>
        <w:rPr>
          <w:sz w:val="23"/>
          <w:szCs w:val="23"/>
        </w:rPr>
      </w:pPr>
      <w:r w:rsidRPr="00DF46E8">
        <w:rPr>
          <w:sz w:val="23"/>
          <w:szCs w:val="23"/>
        </w:rPr>
        <w:t xml:space="preserve">152. ¿Qué quiere decir que Colombia es un Estado pluralista? Sustenta. Art. 1.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153. ¿Cómo está conformado el territorio Colombiano? Art. 101.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lastRenderedPageBreak/>
        <w:t xml:space="preserve">154. ¿Por quiénes está formado el gobierno nacional, departamental y municipal? Art. 115.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155. ¿Qué es la República? Art. 1. </w:t>
      </w:r>
    </w:p>
    <w:p w:rsidR="007B5CA8" w:rsidRPr="00DF46E8" w:rsidRDefault="007B5CA8" w:rsidP="007B5CA8">
      <w:pPr>
        <w:pStyle w:val="Default"/>
        <w:rPr>
          <w:sz w:val="23"/>
          <w:szCs w:val="23"/>
        </w:rPr>
      </w:pPr>
      <w:r w:rsidRPr="00DF46E8">
        <w:rPr>
          <w:sz w:val="23"/>
          <w:szCs w:val="23"/>
        </w:rPr>
        <w:t xml:space="preserve">156. ¿Para qué están instituidas las autoridades de la República? Art. 2.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157. ¿A qué se compromete el Estado? Art. 5.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158. ¿Qué dice la constitución sobre el idioma oficial del país y sobre otras lenguas y dialectos? Art. 10.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159. ¿Cuáles son los fines esenciales del Estado? Art. 2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160. ¿Qué es la constitución? Elabora tu propia definición. </w:t>
      </w:r>
    </w:p>
    <w:p w:rsidR="007B5CA8" w:rsidRPr="00DF46E8" w:rsidRDefault="007B5CA8" w:rsidP="007B5CA8">
      <w:pPr>
        <w:pStyle w:val="Default"/>
        <w:rPr>
          <w:sz w:val="23"/>
          <w:szCs w:val="23"/>
        </w:rPr>
      </w:pPr>
      <w:r w:rsidRPr="00DF46E8">
        <w:rPr>
          <w:sz w:val="23"/>
          <w:szCs w:val="23"/>
        </w:rPr>
        <w:t xml:space="preserve">161. ¿Cuál es el deber de los nacionales y de los extranjeros en Colombia? Art. 4. </w:t>
      </w:r>
    </w:p>
    <w:p w:rsidR="007B5CA8" w:rsidRPr="00DF46E8" w:rsidRDefault="007B5CA8" w:rsidP="007B5CA8">
      <w:pPr>
        <w:pStyle w:val="Default"/>
        <w:rPr>
          <w:sz w:val="23"/>
          <w:szCs w:val="23"/>
        </w:rPr>
      </w:pPr>
      <w:r w:rsidRPr="00DF46E8">
        <w:rPr>
          <w:sz w:val="23"/>
          <w:szCs w:val="23"/>
        </w:rPr>
        <w:t xml:space="preserve">162. ¿Qué significa que la Constitución es norma de normas? Art. 4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163. ¿Qué se entiende por derechos inalienables del hombre? Consulta el concepto.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164. ¿Cuáles son los derechos inalienables del hombre? Lee el título II y como complemento consulta al respecto.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165. ¿Cuándo se infringe la ley por acción y por omisión? Consulta los conceptos.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166. ¿Por cuántos años son elegidos los senadores y los representantes? Art. 132.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167. ¿Qué son cuerpos colegiados? Art. 133, consulta para complementar. </w:t>
      </w:r>
    </w:p>
    <w:p w:rsidR="007B5CA8" w:rsidRPr="00DF46E8" w:rsidRDefault="007B5CA8" w:rsidP="007B5CA8">
      <w:pPr>
        <w:pStyle w:val="Default"/>
        <w:rPr>
          <w:sz w:val="23"/>
          <w:szCs w:val="23"/>
        </w:rPr>
      </w:pPr>
      <w:r w:rsidRPr="00DF46E8">
        <w:rPr>
          <w:sz w:val="23"/>
          <w:szCs w:val="23"/>
        </w:rPr>
        <w:t xml:space="preserve">168. ¿Qué significa faltas absolutas de los congresistas? Art. 134.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169. ¿Por quiénes son suplidas las faltas absolutas de los congresistas? Art. 134.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170. ¿Cuándo se reúne el congreso por derecho propio? Art. 138.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171. ¿Cuáles son los períodos de sesiones del Congreso? Art. 138.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172. ¿Qué otro nomb</w:t>
      </w:r>
      <w:r>
        <w:rPr>
          <w:sz w:val="23"/>
          <w:szCs w:val="23"/>
        </w:rPr>
        <w:t>re tiene el congreso? Art.149</w:t>
      </w:r>
    </w:p>
    <w:p w:rsidR="007B5CA8" w:rsidRPr="00DF46E8" w:rsidRDefault="007B5CA8" w:rsidP="007B5CA8">
      <w:pPr>
        <w:pStyle w:val="Default"/>
        <w:rPr>
          <w:sz w:val="23"/>
          <w:szCs w:val="23"/>
        </w:rPr>
      </w:pPr>
      <w:r w:rsidRPr="00DF46E8">
        <w:rPr>
          <w:sz w:val="23"/>
          <w:szCs w:val="23"/>
        </w:rPr>
        <w:t xml:space="preserve">173. ¿Cuáles son las sesiones extraordinarias del congreso? Art. 138.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174. ¿Quién instala y clausura las se</w:t>
      </w:r>
      <w:r>
        <w:rPr>
          <w:sz w:val="23"/>
          <w:szCs w:val="23"/>
        </w:rPr>
        <w:t xml:space="preserve">siones del congreso? Art. 139. </w:t>
      </w:r>
    </w:p>
    <w:p w:rsidR="007B5CA8" w:rsidRPr="00DF46E8" w:rsidRDefault="007B5CA8" w:rsidP="007B5CA8">
      <w:pPr>
        <w:pStyle w:val="Default"/>
        <w:rPr>
          <w:sz w:val="23"/>
          <w:szCs w:val="23"/>
        </w:rPr>
      </w:pPr>
      <w:r w:rsidRPr="00DF46E8">
        <w:rPr>
          <w:sz w:val="23"/>
          <w:szCs w:val="23"/>
        </w:rPr>
        <w:t>175. ¿Dónde tiene el congreso su sede? Art.</w:t>
      </w:r>
      <w:r>
        <w:rPr>
          <w:sz w:val="23"/>
          <w:szCs w:val="23"/>
        </w:rPr>
        <w:t xml:space="preserve"> 140. </w:t>
      </w:r>
    </w:p>
    <w:p w:rsidR="007B5CA8" w:rsidRPr="00DF46E8" w:rsidRDefault="007B5CA8" w:rsidP="007B5CA8">
      <w:pPr>
        <w:pStyle w:val="Default"/>
        <w:rPr>
          <w:sz w:val="23"/>
          <w:szCs w:val="23"/>
        </w:rPr>
      </w:pPr>
      <w:r w:rsidRPr="00DF46E8">
        <w:rPr>
          <w:sz w:val="23"/>
          <w:szCs w:val="23"/>
        </w:rPr>
        <w:t xml:space="preserve">176. ¿Qué se entiende por sesión del congreso en un solo cuerpo? Art. 141. </w:t>
      </w:r>
    </w:p>
    <w:p w:rsidR="007B5CA8" w:rsidRPr="00DF46E8" w:rsidRDefault="007B5CA8" w:rsidP="007B5CA8">
      <w:pPr>
        <w:pStyle w:val="Default"/>
        <w:rPr>
          <w:sz w:val="23"/>
          <w:szCs w:val="23"/>
        </w:rPr>
      </w:pPr>
      <w:r w:rsidRPr="00DF46E8">
        <w:rPr>
          <w:sz w:val="23"/>
          <w:szCs w:val="23"/>
        </w:rPr>
        <w:t xml:space="preserve">177. ¿Por cuántos miembros estará integrado el Senado de la República? Art. 171.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178. ¿Qué significa la circunscripción nacional? Consulta el concepto. </w:t>
      </w:r>
    </w:p>
    <w:p w:rsidR="007B5CA8" w:rsidRPr="00DF46E8" w:rsidRDefault="007B5CA8" w:rsidP="007B5CA8">
      <w:pPr>
        <w:pStyle w:val="Default"/>
        <w:rPr>
          <w:sz w:val="23"/>
          <w:szCs w:val="23"/>
        </w:rPr>
      </w:pPr>
      <w:r w:rsidRPr="00DF46E8">
        <w:rPr>
          <w:sz w:val="23"/>
          <w:szCs w:val="23"/>
        </w:rPr>
        <w:t xml:space="preserve">179. ¿Que se requiere para ser elegido Senador? Art. 172. </w:t>
      </w:r>
    </w:p>
    <w:p w:rsidR="007B5CA8" w:rsidRPr="00DF46E8" w:rsidRDefault="007B5CA8" w:rsidP="007B5CA8">
      <w:pPr>
        <w:pStyle w:val="Default"/>
        <w:rPr>
          <w:sz w:val="23"/>
          <w:szCs w:val="23"/>
        </w:rPr>
      </w:pPr>
      <w:r w:rsidRPr="00DF46E8">
        <w:rPr>
          <w:sz w:val="23"/>
          <w:szCs w:val="23"/>
        </w:rPr>
        <w:t xml:space="preserve">180. ¿Qué se requiere para ser elegido representante a la cámara? Art. 177.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181. ¿Quién es e</w:t>
      </w:r>
      <w:r>
        <w:rPr>
          <w:sz w:val="23"/>
          <w:szCs w:val="23"/>
        </w:rPr>
        <w:t>l defensor del Pueblo? Art. 281</w:t>
      </w:r>
    </w:p>
    <w:p w:rsidR="007B5CA8" w:rsidRPr="00DF46E8" w:rsidRDefault="007B5CA8" w:rsidP="007B5CA8">
      <w:pPr>
        <w:pStyle w:val="Default"/>
        <w:rPr>
          <w:sz w:val="23"/>
          <w:szCs w:val="23"/>
        </w:rPr>
      </w:pPr>
      <w:r w:rsidRPr="00DF46E8">
        <w:rPr>
          <w:sz w:val="23"/>
          <w:szCs w:val="23"/>
        </w:rPr>
        <w:lastRenderedPageBreak/>
        <w:t xml:space="preserve">182. ¿Cuál es la función del defensor del pueblo? Art. 282 </w:t>
      </w:r>
    </w:p>
    <w:p w:rsidR="007B5CA8" w:rsidRPr="00DF46E8" w:rsidRDefault="007B5CA8" w:rsidP="007B5CA8">
      <w:pPr>
        <w:pStyle w:val="Default"/>
        <w:rPr>
          <w:sz w:val="23"/>
          <w:szCs w:val="23"/>
        </w:rPr>
      </w:pPr>
      <w:r w:rsidRPr="00DF46E8">
        <w:rPr>
          <w:sz w:val="23"/>
          <w:szCs w:val="23"/>
        </w:rPr>
        <w:t xml:space="preserve">183. ¿Cómo se pierde la investidura de congresista? Art. 183. </w:t>
      </w:r>
    </w:p>
    <w:p w:rsidR="007B5CA8" w:rsidRPr="00DF46E8" w:rsidRDefault="007B5CA8" w:rsidP="007B5CA8">
      <w:pPr>
        <w:pStyle w:val="Default"/>
        <w:rPr>
          <w:sz w:val="23"/>
          <w:szCs w:val="23"/>
        </w:rPr>
      </w:pPr>
      <w:r w:rsidRPr="00DF46E8">
        <w:rPr>
          <w:sz w:val="23"/>
          <w:szCs w:val="23"/>
        </w:rPr>
        <w:t xml:space="preserve">184. ¿Quién decreta la perdida de investidura de los congresistas? Art. 184.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185. ¿Qué es el control fiscal? Art. 267.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186. ¿Qué es la contraloría? Art. 267.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187. ¿Qué se requiere para ser elegido Contralor General de la República? Art. 267. </w:t>
      </w:r>
    </w:p>
    <w:p w:rsidR="007B5CA8" w:rsidRPr="00DF46E8" w:rsidRDefault="007B5CA8" w:rsidP="007B5CA8">
      <w:pPr>
        <w:pStyle w:val="Default"/>
        <w:rPr>
          <w:sz w:val="23"/>
          <w:szCs w:val="23"/>
        </w:rPr>
      </w:pPr>
      <w:r w:rsidRPr="00DF46E8">
        <w:rPr>
          <w:sz w:val="23"/>
          <w:szCs w:val="23"/>
        </w:rPr>
        <w:t xml:space="preserve">188. ¿Quién no podrá ser elegido Contralor General de la República? Art. 267.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189. ¿Qué se requiere para ser elegido Controlar Departamental, distrital o municipal? Art. 272.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190. ¿Quién no podrá ser elegido Controlar Departamental, distrital o municipal? Art. 272. </w:t>
      </w:r>
    </w:p>
    <w:p w:rsidR="007B5CA8" w:rsidRPr="00DF46E8" w:rsidRDefault="007B5CA8" w:rsidP="007B5CA8">
      <w:pPr>
        <w:pStyle w:val="Default"/>
        <w:rPr>
          <w:sz w:val="23"/>
          <w:szCs w:val="23"/>
        </w:rPr>
      </w:pPr>
      <w:r w:rsidRPr="00DF46E8">
        <w:rPr>
          <w:sz w:val="23"/>
          <w:szCs w:val="23"/>
        </w:rPr>
        <w:t xml:space="preserve">191. ¿Quién puede admitir las renuncias que presente el Contralor? Art. 267.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192. ¿Quién es el Procurador General de la Nación? Art. 275. </w:t>
      </w:r>
    </w:p>
    <w:p w:rsidR="007B5CA8" w:rsidRPr="00DF46E8" w:rsidRDefault="007B5CA8" w:rsidP="007B5CA8">
      <w:pPr>
        <w:pStyle w:val="Default"/>
        <w:rPr>
          <w:sz w:val="23"/>
          <w:szCs w:val="23"/>
        </w:rPr>
      </w:pPr>
      <w:r w:rsidRPr="00DF46E8">
        <w:rPr>
          <w:sz w:val="23"/>
          <w:szCs w:val="23"/>
        </w:rPr>
        <w:t xml:space="preserve">193. ¿Quién y por cuanto tiempo elige al Procurador General de la Nación? Art. 276.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194. ¿Cuáles son tres funciones del Procurador General de la Nación? Art. 277.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195. ¿Qué es la acción de tutela y por qué es importante? Art. 86.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196. ¿En qué consiste la acción de cumplimiento? Art. 87.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197. ¿Qué son las acciones populares y para qué sirven? Art. 88. </w:t>
      </w:r>
    </w:p>
    <w:p w:rsidR="007B5CA8" w:rsidRPr="00DF46E8" w:rsidRDefault="007B5CA8" w:rsidP="007B5CA8">
      <w:pPr>
        <w:pStyle w:val="Default"/>
        <w:rPr>
          <w:sz w:val="23"/>
          <w:szCs w:val="23"/>
        </w:rPr>
      </w:pPr>
      <w:r w:rsidRPr="00DF46E8">
        <w:rPr>
          <w:sz w:val="23"/>
          <w:szCs w:val="23"/>
        </w:rPr>
        <w:t xml:space="preserve"> </w:t>
      </w:r>
    </w:p>
    <w:p w:rsidR="007B5CA8" w:rsidRPr="00DF46E8" w:rsidRDefault="007B5CA8" w:rsidP="007B5CA8">
      <w:pPr>
        <w:pStyle w:val="Default"/>
        <w:rPr>
          <w:sz w:val="23"/>
          <w:szCs w:val="23"/>
        </w:rPr>
      </w:pPr>
      <w:r w:rsidRPr="00DF46E8">
        <w:rPr>
          <w:sz w:val="23"/>
          <w:szCs w:val="23"/>
        </w:rPr>
        <w:t xml:space="preserve">198. ¿Qué dice la constitución con relación a la jurisdicción de la Corte Penal Internacional? Art. 93. </w:t>
      </w:r>
    </w:p>
    <w:p w:rsidR="007B5CA8" w:rsidRPr="00DF46E8" w:rsidRDefault="007B5CA8" w:rsidP="007B5CA8">
      <w:pPr>
        <w:pStyle w:val="Default"/>
        <w:rPr>
          <w:sz w:val="23"/>
          <w:szCs w:val="23"/>
        </w:rPr>
      </w:pPr>
    </w:p>
    <w:p w:rsidR="007B5CA8" w:rsidRPr="00DF46E8" w:rsidRDefault="007B5CA8" w:rsidP="007B5CA8">
      <w:pPr>
        <w:pStyle w:val="Default"/>
        <w:rPr>
          <w:sz w:val="23"/>
          <w:szCs w:val="23"/>
        </w:rPr>
      </w:pPr>
      <w:r w:rsidRPr="00DF46E8">
        <w:rPr>
          <w:sz w:val="23"/>
          <w:szCs w:val="23"/>
        </w:rPr>
        <w:t xml:space="preserve">199. ¿Cuáles son los deberes de la persona y el ciudadano colombiano? Art. 95. </w:t>
      </w:r>
    </w:p>
    <w:p w:rsidR="007B5CA8" w:rsidRDefault="007B5CA8" w:rsidP="007B5CA8">
      <w:pPr>
        <w:pStyle w:val="Default"/>
        <w:rPr>
          <w:sz w:val="23"/>
          <w:szCs w:val="23"/>
        </w:rPr>
      </w:pPr>
      <w:r w:rsidRPr="00DF46E8">
        <w:rPr>
          <w:sz w:val="23"/>
          <w:szCs w:val="23"/>
        </w:rPr>
        <w:t xml:space="preserve">200. ¿Qué dice la Constitución con relación a la reelección Presidencial? Art. 197. </w:t>
      </w:r>
    </w:p>
    <w:p w:rsidR="007B5CA8" w:rsidRDefault="007B5CA8" w:rsidP="007B5CA8">
      <w:pPr>
        <w:pStyle w:val="Default"/>
        <w:rPr>
          <w:sz w:val="23"/>
          <w:szCs w:val="23"/>
        </w:rPr>
      </w:pPr>
    </w:p>
    <w:p w:rsidR="00714421" w:rsidRDefault="00714421"/>
    <w:sectPr w:rsidR="007144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A8"/>
    <w:rsid w:val="00714421"/>
    <w:rsid w:val="007B5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7A5B1-674E-4801-9946-6FAB038E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B5C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2718</Words>
  <Characters>14953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2015-04-02T13:12:00Z</dcterms:created>
  <dcterms:modified xsi:type="dcterms:W3CDTF">2015-04-02T13:13:00Z</dcterms:modified>
</cp:coreProperties>
</file>