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87" w:rsidRDefault="00A05C87" w:rsidP="00DD1948">
      <w:pPr>
        <w:pStyle w:val="Style16"/>
        <w:widowControl/>
        <w:spacing w:before="106" w:line="360" w:lineRule="auto"/>
        <w:ind w:left="720" w:right="49"/>
        <w:jc w:val="both"/>
        <w:rPr>
          <w:rStyle w:val="FontStyle27"/>
          <w:rFonts w:asciiTheme="minorHAnsi" w:hAnsiTheme="minorHAnsi" w:cs="Arial"/>
          <w:b w:val="0"/>
          <w:sz w:val="22"/>
          <w:szCs w:val="22"/>
          <w:lang w:eastAsia="es-ES_tradnl"/>
        </w:rPr>
      </w:pPr>
    </w:p>
    <w:p w:rsidR="00A05C87" w:rsidRPr="00A05C87" w:rsidRDefault="00A05C87" w:rsidP="00A05C87">
      <w:pPr>
        <w:pStyle w:val="Style16"/>
        <w:widowControl/>
        <w:spacing w:before="106" w:line="360" w:lineRule="auto"/>
        <w:ind w:left="720" w:right="49"/>
        <w:rPr>
          <w:rStyle w:val="FontStyle27"/>
          <w:rFonts w:asciiTheme="minorHAnsi" w:hAnsiTheme="minorHAnsi" w:cs="Arial"/>
          <w:sz w:val="22"/>
          <w:szCs w:val="22"/>
          <w:lang w:eastAsia="es-ES_tradnl"/>
        </w:rPr>
      </w:pPr>
      <w:r w:rsidRPr="00A05C87">
        <w:rPr>
          <w:rStyle w:val="FontStyle27"/>
          <w:rFonts w:asciiTheme="minorHAnsi" w:hAnsiTheme="minorHAnsi" w:cs="Arial"/>
          <w:sz w:val="22"/>
          <w:szCs w:val="22"/>
          <w:lang w:eastAsia="es-ES_tradnl"/>
        </w:rPr>
        <w:t>TAREAS N°2</w:t>
      </w:r>
    </w:p>
    <w:p w:rsidR="00A05C87" w:rsidRPr="00A05C87" w:rsidRDefault="00A05C87" w:rsidP="00A05C87">
      <w:pPr>
        <w:pStyle w:val="Style16"/>
        <w:widowControl/>
        <w:numPr>
          <w:ilvl w:val="0"/>
          <w:numId w:val="1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Responde las siguientes preguntas de  la Civilización Egipcia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sz w:val="20"/>
          <w:szCs w:val="20"/>
          <w:lang w:eastAsia="es-ES_tradnl"/>
        </w:rPr>
        <w:t>.</w:t>
      </w: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 xml:space="preserve"> Cuáles son los principales temas del arte faraónico</w:t>
      </w:r>
      <w:proofErr w:type="gramStart"/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?</w:t>
      </w:r>
      <w:proofErr w:type="gramEnd"/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¿Cómo imaginaban los egipcios la vida de los muertos?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¿Qué hacen los pintores egipcios?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¿Qué fin tenían las escenas representadas por los artistas egipcios?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¿Por qué se afirma que las escenas de los pintores no tienen carácter anecdótico?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¿Qué se observa en las tumbas de los personajes ricos?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¿Con qué fin se reproducían las escenas en las tumbas de los ricos?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¿Qué costumbres tenía el hombre prehistórico?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¿Qué tipo de accesorios tenía una tumba en la prehistoria?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¿Para qué colocaban figurillas de arcilla en las tumbas de los muertos?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¿Qué sentido tenía el colocar figurillas femeninas en las tumbas?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¿De qué otro asunto se ocuparon los egipcios en sus actos funerarios?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¿Qué objetivo tenían los cuadros pintados?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¿Por qué se afirma que los egipcios no dejaron nada al azar?</w:t>
      </w:r>
    </w:p>
    <w:p w:rsidR="00DD1948" w:rsidRPr="00A05C87" w:rsidRDefault="00DD1948" w:rsidP="00A05C87">
      <w:pPr>
        <w:pStyle w:val="Style16"/>
        <w:widowControl/>
        <w:numPr>
          <w:ilvl w:val="0"/>
          <w:numId w:val="2"/>
        </w:numPr>
        <w:spacing w:before="106" w:line="360" w:lineRule="auto"/>
        <w:ind w:right="49"/>
        <w:jc w:val="both"/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</w:pPr>
      <w:r w:rsidRPr="00A05C87">
        <w:rPr>
          <w:rStyle w:val="FontStyle27"/>
          <w:rFonts w:asciiTheme="minorHAnsi" w:hAnsiTheme="minorHAnsi" w:cs="Arial"/>
          <w:b w:val="0"/>
          <w:sz w:val="20"/>
          <w:szCs w:val="20"/>
          <w:lang w:eastAsia="es-ES_tradnl"/>
        </w:rPr>
        <w:t>¿Cuál es tu opinión sobre los actos fúnebres de los egipcios? Explica</w:t>
      </w:r>
    </w:p>
    <w:p w:rsidR="00DD1948" w:rsidRPr="00A05C87" w:rsidRDefault="00A05C87" w:rsidP="00DD1948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DD1948" w:rsidRPr="00A05C87">
        <w:rPr>
          <w:sz w:val="20"/>
          <w:szCs w:val="20"/>
        </w:rPr>
        <w:t>Completa las siguientes frases</w:t>
      </w:r>
    </w:p>
    <w:p w:rsidR="00DD1948" w:rsidRPr="00A05C87" w:rsidRDefault="00DD1948" w:rsidP="00DD194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color w:val="000000"/>
          <w:sz w:val="20"/>
          <w:szCs w:val="20"/>
          <w:lang w:eastAsia="es-ES"/>
        </w:rPr>
      </w:pPr>
      <w:r w:rsidRPr="00A05C87">
        <w:rPr>
          <w:rFonts w:eastAsia="Times New Roman" w:cs="Arial"/>
          <w:bCs/>
          <w:color w:val="000000"/>
          <w:sz w:val="20"/>
          <w:szCs w:val="20"/>
          <w:lang w:eastAsia="es-ES"/>
        </w:rPr>
        <w:t xml:space="preserve"> Mesopotamia fue una civilización antigua, que se desarrolló entre los ríos ______________________ y _____________________</w:t>
      </w:r>
    </w:p>
    <w:p w:rsidR="00DD1948" w:rsidRPr="00A05C87" w:rsidRDefault="00DD1948" w:rsidP="00DD1948">
      <w:pPr>
        <w:rPr>
          <w:sz w:val="20"/>
          <w:szCs w:val="20"/>
        </w:rPr>
      </w:pPr>
    </w:p>
    <w:p w:rsidR="00DD1948" w:rsidRPr="00A05C87" w:rsidRDefault="00DD1948" w:rsidP="00DD1948">
      <w:pPr>
        <w:jc w:val="both"/>
        <w:rPr>
          <w:rFonts w:cs="Arial"/>
          <w:sz w:val="20"/>
          <w:szCs w:val="20"/>
        </w:rPr>
      </w:pPr>
      <w:r w:rsidRPr="00A05C87">
        <w:rPr>
          <w:rFonts w:cs="Arial"/>
          <w:sz w:val="20"/>
          <w:szCs w:val="20"/>
        </w:rPr>
        <w:t xml:space="preserve"> La</w:t>
      </w:r>
      <w:r w:rsidRPr="00A05C87">
        <w:rPr>
          <w:sz w:val="20"/>
          <w:szCs w:val="20"/>
        </w:rPr>
        <w:t xml:space="preserve"> </w:t>
      </w:r>
      <w:r w:rsidRPr="00A05C87">
        <w:rPr>
          <w:rFonts w:cs="Arial"/>
          <w:sz w:val="20"/>
          <w:szCs w:val="20"/>
        </w:rPr>
        <w:t>zona en la cual se desarrolló la civilización Mesopotámica se denominó _____________   ______________ porque se encontraba entre dos ríos en medio del desierto de ____________________.</w:t>
      </w:r>
    </w:p>
    <w:p w:rsidR="00DD1948" w:rsidRPr="00A05C87" w:rsidRDefault="00DD1948" w:rsidP="00DD1948">
      <w:pPr>
        <w:jc w:val="both"/>
        <w:rPr>
          <w:rFonts w:cs="Arial"/>
          <w:sz w:val="20"/>
          <w:szCs w:val="20"/>
        </w:rPr>
      </w:pPr>
    </w:p>
    <w:p w:rsidR="00DD1948" w:rsidRPr="00A05C87" w:rsidRDefault="00DD1948" w:rsidP="00DD1948">
      <w:pPr>
        <w:jc w:val="both"/>
        <w:rPr>
          <w:rFonts w:cs="Arial"/>
          <w:sz w:val="20"/>
          <w:szCs w:val="20"/>
        </w:rPr>
      </w:pPr>
      <w:r w:rsidRPr="00A05C87">
        <w:rPr>
          <w:rFonts w:cs="Arial"/>
          <w:sz w:val="20"/>
          <w:szCs w:val="20"/>
        </w:rPr>
        <w:lastRenderedPageBreak/>
        <w:t xml:space="preserve"> Todas las civilizaciones antiguas se denominaron fluviales porque se desarrollaron entorno, alrededor o cerca de ________________________</w:t>
      </w:r>
    </w:p>
    <w:p w:rsidR="00DD1948" w:rsidRPr="00A05C87" w:rsidRDefault="00DD1948" w:rsidP="00DD1948">
      <w:pPr>
        <w:spacing w:after="0"/>
        <w:jc w:val="both"/>
        <w:rPr>
          <w:rFonts w:eastAsia="Times New Roman" w:cs="Arial"/>
          <w:b/>
          <w:bCs/>
          <w:color w:val="000000"/>
          <w:sz w:val="20"/>
          <w:szCs w:val="20"/>
          <w:lang w:eastAsia="es-ES"/>
        </w:rPr>
      </w:pPr>
    </w:p>
    <w:p w:rsidR="00DD1948" w:rsidRPr="00A05C87" w:rsidRDefault="00A05C87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="00DD1948" w:rsidRPr="00A05C87">
        <w:rPr>
          <w:rFonts w:cs="Arial"/>
          <w:b/>
          <w:sz w:val="20"/>
          <w:szCs w:val="20"/>
        </w:rPr>
        <w:t>. Aparee las siguientes ideas de acuerdo a la que corresponda</w:t>
      </w:r>
      <w:r w:rsidR="00DD1948" w:rsidRPr="00A05C87">
        <w:rPr>
          <w:rFonts w:cs="Arial"/>
          <w:sz w:val="20"/>
          <w:szCs w:val="20"/>
        </w:rPr>
        <w:t>.</w:t>
      </w: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416"/>
      </w:tblGrid>
      <w:tr w:rsidR="00DD1948" w:rsidRPr="00A05C87" w:rsidTr="00FC3882">
        <w:tc>
          <w:tcPr>
            <w:tcW w:w="4381" w:type="dxa"/>
            <w:hideMark/>
          </w:tcPr>
          <w:p w:rsidR="00DD1948" w:rsidRPr="00A05C87" w:rsidRDefault="00DD1948" w:rsidP="00FC3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05C87">
              <w:rPr>
                <w:rFonts w:cs="Arial"/>
                <w:sz w:val="20"/>
                <w:szCs w:val="20"/>
              </w:rPr>
              <w:t>Mesopotamia</w:t>
            </w:r>
          </w:p>
        </w:tc>
        <w:tc>
          <w:tcPr>
            <w:tcW w:w="4489" w:type="dxa"/>
            <w:hideMark/>
          </w:tcPr>
          <w:p w:rsidR="00DD1948" w:rsidRPr="00A05C87" w:rsidRDefault="00DD1948" w:rsidP="00FC388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A05C87">
              <w:rPr>
                <w:rFonts w:cs="Arial"/>
                <w:sz w:val="20"/>
                <w:szCs w:val="20"/>
              </w:rPr>
              <w:t>Código de Hammurabi</w:t>
            </w:r>
          </w:p>
        </w:tc>
      </w:tr>
      <w:tr w:rsidR="00DD1948" w:rsidRPr="00A05C87" w:rsidTr="00FC3882">
        <w:tc>
          <w:tcPr>
            <w:tcW w:w="4381" w:type="dxa"/>
            <w:hideMark/>
          </w:tcPr>
          <w:p w:rsidR="00DD1948" w:rsidRPr="00A05C87" w:rsidRDefault="00DD1948" w:rsidP="00FC3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05C87">
              <w:rPr>
                <w:rFonts w:cs="Arial"/>
                <w:sz w:val="20"/>
                <w:szCs w:val="20"/>
              </w:rPr>
              <w:t>Hammurabi</w:t>
            </w:r>
          </w:p>
        </w:tc>
        <w:tc>
          <w:tcPr>
            <w:tcW w:w="4489" w:type="dxa"/>
            <w:hideMark/>
          </w:tcPr>
          <w:p w:rsidR="00DD1948" w:rsidRPr="00A05C87" w:rsidRDefault="00DD1948" w:rsidP="00FC388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proofErr w:type="spellStart"/>
            <w:r w:rsidRPr="00A05C87">
              <w:rPr>
                <w:rFonts w:cs="Arial"/>
                <w:sz w:val="20"/>
                <w:szCs w:val="20"/>
              </w:rPr>
              <w:t>Ur</w:t>
            </w:r>
            <w:proofErr w:type="spellEnd"/>
            <w:r w:rsidRPr="00A05C87">
              <w:rPr>
                <w:rFonts w:cs="Arial"/>
                <w:sz w:val="20"/>
                <w:szCs w:val="20"/>
              </w:rPr>
              <w:t xml:space="preserve"> y Uruk</w:t>
            </w:r>
          </w:p>
        </w:tc>
      </w:tr>
      <w:tr w:rsidR="00DD1948" w:rsidRPr="00A05C87" w:rsidTr="00FC3882">
        <w:tc>
          <w:tcPr>
            <w:tcW w:w="4381" w:type="dxa"/>
            <w:hideMark/>
          </w:tcPr>
          <w:p w:rsidR="00DD1948" w:rsidRPr="00A05C87" w:rsidRDefault="00DD1948" w:rsidP="00FC3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05C87">
              <w:rPr>
                <w:rFonts w:cs="Arial"/>
                <w:sz w:val="20"/>
                <w:szCs w:val="20"/>
              </w:rPr>
              <w:t>Sumerios</w:t>
            </w:r>
          </w:p>
        </w:tc>
        <w:tc>
          <w:tcPr>
            <w:tcW w:w="4489" w:type="dxa"/>
            <w:hideMark/>
          </w:tcPr>
          <w:p w:rsidR="00DD1948" w:rsidRPr="00A05C87" w:rsidRDefault="00DD1948" w:rsidP="00FC388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A05C87">
              <w:rPr>
                <w:rFonts w:cs="Arial"/>
                <w:sz w:val="20"/>
                <w:szCs w:val="20"/>
              </w:rPr>
              <w:t>Entre dos ríos</w:t>
            </w:r>
          </w:p>
        </w:tc>
      </w:tr>
      <w:tr w:rsidR="00DD1948" w:rsidRPr="00A05C87" w:rsidTr="00FC3882">
        <w:tc>
          <w:tcPr>
            <w:tcW w:w="4381" w:type="dxa"/>
            <w:hideMark/>
          </w:tcPr>
          <w:p w:rsidR="00DD1948" w:rsidRPr="00A05C87" w:rsidRDefault="00DD1948" w:rsidP="00FC3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05C87">
              <w:rPr>
                <w:rFonts w:cs="Arial"/>
                <w:sz w:val="20"/>
                <w:szCs w:val="20"/>
              </w:rPr>
              <w:t>Acadios</w:t>
            </w:r>
          </w:p>
        </w:tc>
        <w:tc>
          <w:tcPr>
            <w:tcW w:w="4489" w:type="dxa"/>
            <w:hideMark/>
          </w:tcPr>
          <w:p w:rsidR="00DD1948" w:rsidRPr="00A05C87" w:rsidRDefault="00DD1948" w:rsidP="00FC388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A05C87">
              <w:rPr>
                <w:rFonts w:cs="Arial"/>
                <w:sz w:val="20"/>
                <w:szCs w:val="20"/>
              </w:rPr>
              <w:t>Rey de Babilonia</w:t>
            </w:r>
          </w:p>
        </w:tc>
      </w:tr>
      <w:tr w:rsidR="00DD1948" w:rsidRPr="00A05C87" w:rsidTr="00FC3882">
        <w:tc>
          <w:tcPr>
            <w:tcW w:w="4381" w:type="dxa"/>
            <w:hideMark/>
          </w:tcPr>
          <w:p w:rsidR="00DD1948" w:rsidRPr="00A05C87" w:rsidRDefault="00DD1948" w:rsidP="00FC3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05C87">
              <w:rPr>
                <w:rFonts w:cs="Arial"/>
                <w:sz w:val="20"/>
                <w:szCs w:val="20"/>
              </w:rPr>
              <w:t>Ojo por ojo diente por diente</w:t>
            </w:r>
          </w:p>
        </w:tc>
        <w:tc>
          <w:tcPr>
            <w:tcW w:w="4489" w:type="dxa"/>
            <w:hideMark/>
          </w:tcPr>
          <w:p w:rsidR="00DD1948" w:rsidRPr="00A05C87" w:rsidRDefault="00DD1948" w:rsidP="00FC388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A05C87">
              <w:rPr>
                <w:rFonts w:cs="Arial"/>
                <w:sz w:val="20"/>
                <w:szCs w:val="20"/>
              </w:rPr>
              <w:t>Comunidad semita</w:t>
            </w:r>
          </w:p>
        </w:tc>
      </w:tr>
    </w:tbl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DD1948" w:rsidRPr="00A05C87" w:rsidRDefault="00A05C87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</w:t>
      </w:r>
      <w:r w:rsidR="00DD1948" w:rsidRPr="00A05C87">
        <w:rPr>
          <w:rFonts w:cs="Arial"/>
          <w:b/>
          <w:sz w:val="20"/>
          <w:szCs w:val="20"/>
        </w:rPr>
        <w:t>. Responda F falso o V verdadero a las siguientes ideas</w:t>
      </w: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A05C87">
        <w:rPr>
          <w:rFonts w:cs="Arial"/>
          <w:sz w:val="20"/>
          <w:szCs w:val="20"/>
        </w:rPr>
        <w:t>El Código de Hammurabi fue una serie de normas morales ______</w:t>
      </w: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A05C87">
        <w:rPr>
          <w:rFonts w:cs="Arial"/>
          <w:sz w:val="20"/>
          <w:szCs w:val="20"/>
        </w:rPr>
        <w:t>La ley del Talión ojo por ojo diente por diente pertenece al Código de Hammurabi __</w:t>
      </w: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A05C87">
        <w:rPr>
          <w:rFonts w:cs="Arial"/>
          <w:sz w:val="20"/>
          <w:szCs w:val="20"/>
        </w:rPr>
        <w:t>Los sumerios eran denominados “cabezas negras”____</w:t>
      </w: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A05C87">
        <w:rPr>
          <w:rFonts w:cs="Arial"/>
          <w:sz w:val="20"/>
          <w:szCs w:val="20"/>
        </w:rPr>
        <w:t>La escritura cuneiforme eran símbolos y se hacían en papel _____</w:t>
      </w: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proofErr w:type="spellStart"/>
      <w:r w:rsidRPr="00A05C87">
        <w:rPr>
          <w:rFonts w:cs="Arial"/>
          <w:sz w:val="20"/>
          <w:szCs w:val="20"/>
        </w:rPr>
        <w:t>Ur</w:t>
      </w:r>
      <w:proofErr w:type="spellEnd"/>
      <w:r w:rsidRPr="00A05C87">
        <w:rPr>
          <w:rFonts w:cs="Arial"/>
          <w:sz w:val="20"/>
          <w:szCs w:val="20"/>
        </w:rPr>
        <w:t xml:space="preserve"> fue un rey de Babilonia ____</w:t>
      </w: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DD1948" w:rsidRPr="00A05C87" w:rsidRDefault="00A05C87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</w:t>
      </w:r>
      <w:r w:rsidR="00DD1948" w:rsidRPr="00A05C87">
        <w:rPr>
          <w:rFonts w:cs="Arial"/>
          <w:b/>
          <w:sz w:val="20"/>
          <w:szCs w:val="20"/>
        </w:rPr>
        <w:t>. Complete las siguientes oraciones</w:t>
      </w: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A05C87">
        <w:rPr>
          <w:rFonts w:cs="Arial"/>
          <w:sz w:val="20"/>
          <w:szCs w:val="20"/>
        </w:rPr>
        <w:t>La escritura cuneiforme de la Mesopotamia era ___________________  porque se representaba con imágenes de la naturaleza, animales o instrumentos.</w:t>
      </w: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A05C87">
        <w:rPr>
          <w:rFonts w:cs="Arial"/>
          <w:sz w:val="20"/>
          <w:szCs w:val="20"/>
        </w:rPr>
        <w:t>Se dice que la escritura cuneiforme era __________________ porque los signos representan sonidos.</w:t>
      </w: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DD1948" w:rsidRPr="00A05C87" w:rsidRDefault="00DD1948" w:rsidP="00DD194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A05C87">
        <w:rPr>
          <w:rFonts w:cs="Arial"/>
          <w:sz w:val="20"/>
          <w:szCs w:val="20"/>
        </w:rPr>
        <w:t>En el segundo milenio antes de Cristo se desarrolló el imperio _______________, bajo el reinado de Hammurabi.</w:t>
      </w:r>
    </w:p>
    <w:p w:rsidR="00DD1948" w:rsidRDefault="00DD1948" w:rsidP="00DD1948">
      <w:pPr>
        <w:pStyle w:val="Prrafodelista"/>
        <w:jc w:val="both"/>
        <w:rPr>
          <w:sz w:val="20"/>
          <w:szCs w:val="20"/>
        </w:rPr>
      </w:pPr>
    </w:p>
    <w:p w:rsidR="00A05C87" w:rsidRDefault="00A05C87" w:rsidP="00DD1948">
      <w:pPr>
        <w:pStyle w:val="Prrafodelista"/>
        <w:jc w:val="both"/>
        <w:rPr>
          <w:sz w:val="20"/>
          <w:szCs w:val="20"/>
        </w:rPr>
      </w:pPr>
    </w:p>
    <w:p w:rsidR="00A05C87" w:rsidRDefault="00A05C87" w:rsidP="00DD1948">
      <w:pPr>
        <w:pStyle w:val="Prrafodelista"/>
        <w:jc w:val="both"/>
        <w:rPr>
          <w:sz w:val="20"/>
          <w:szCs w:val="20"/>
        </w:rPr>
      </w:pPr>
    </w:p>
    <w:p w:rsidR="00A05C87" w:rsidRDefault="00A05C87" w:rsidP="00DD1948">
      <w:pPr>
        <w:pStyle w:val="Prrafodelista"/>
        <w:jc w:val="both"/>
        <w:rPr>
          <w:sz w:val="20"/>
          <w:szCs w:val="20"/>
        </w:rPr>
      </w:pPr>
    </w:p>
    <w:p w:rsidR="00A05C87" w:rsidRDefault="00A05C87" w:rsidP="00DD1948">
      <w:pPr>
        <w:pStyle w:val="Prrafodelista"/>
        <w:jc w:val="both"/>
        <w:rPr>
          <w:sz w:val="20"/>
          <w:szCs w:val="20"/>
        </w:rPr>
      </w:pPr>
    </w:p>
    <w:p w:rsidR="00A05C87" w:rsidRDefault="00A05C87" w:rsidP="00DD1948">
      <w:pPr>
        <w:pStyle w:val="Prrafodelista"/>
        <w:jc w:val="both"/>
        <w:rPr>
          <w:sz w:val="20"/>
          <w:szCs w:val="20"/>
        </w:rPr>
      </w:pPr>
    </w:p>
    <w:p w:rsidR="00A05C87" w:rsidRDefault="00A05C87" w:rsidP="00DD1948">
      <w:pPr>
        <w:pStyle w:val="Prrafodelista"/>
        <w:jc w:val="both"/>
        <w:rPr>
          <w:sz w:val="20"/>
          <w:szCs w:val="20"/>
        </w:rPr>
      </w:pPr>
    </w:p>
    <w:p w:rsidR="00A05C87" w:rsidRDefault="00A05C87" w:rsidP="00DD1948">
      <w:pPr>
        <w:pStyle w:val="Prrafodelista"/>
        <w:jc w:val="both"/>
        <w:rPr>
          <w:sz w:val="20"/>
          <w:szCs w:val="20"/>
        </w:rPr>
      </w:pPr>
    </w:p>
    <w:p w:rsidR="00A05C87" w:rsidRPr="00A05C87" w:rsidRDefault="00A05C87" w:rsidP="00DD1948">
      <w:pPr>
        <w:pStyle w:val="Prrafodelista"/>
        <w:jc w:val="both"/>
        <w:rPr>
          <w:sz w:val="20"/>
          <w:szCs w:val="20"/>
        </w:rPr>
      </w:pPr>
    </w:p>
    <w:p w:rsidR="00A05C87" w:rsidRPr="00587D2E" w:rsidRDefault="00A05C87" w:rsidP="00A05C87">
      <w:pPr>
        <w:tabs>
          <w:tab w:val="center" w:pos="5394"/>
        </w:tabs>
        <w:jc w:val="both"/>
        <w:rPr>
          <w:b/>
        </w:rPr>
      </w:pPr>
      <w:r>
        <w:rPr>
          <w:b/>
        </w:rPr>
        <w:lastRenderedPageBreak/>
        <w:t>6</w:t>
      </w:r>
      <w:r w:rsidRPr="00587D2E">
        <w:rPr>
          <w:b/>
        </w:rPr>
        <w:t xml:space="preserve"> </w:t>
      </w:r>
      <w:r w:rsidRPr="00CF159B">
        <w:t>Escribe en el siguiente pergamino, dos aspectos o características de la educación de Egipto que se conserven hoy en día en las escuelas.</w:t>
      </w:r>
    </w:p>
    <w:p w:rsidR="00A05C87" w:rsidRDefault="00A05C87" w:rsidP="00A05C87">
      <w:pPr>
        <w:tabs>
          <w:tab w:val="center" w:pos="5394"/>
        </w:tabs>
        <w:jc w:val="center"/>
      </w:pPr>
      <w:r>
        <w:fldChar w:fldCharType="begin"/>
      </w:r>
      <w:r>
        <w:instrText xml:space="preserve"> INCLUDEPICTURE "http://2.bp.blogspot.com/-1aYWRyGKnCI/T7ouPH5KqfI/AAAAAAAAA9E/DjX_0y6gxHE/s1600/pergamino+folio+PARA+CIRCULARES+DECORADO+.jpg"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313.5pt;height:443.25pt">
            <v:imagedata r:id="rId5" r:href="rId6"/>
          </v:shape>
        </w:pict>
      </w:r>
      <w:r>
        <w:fldChar w:fldCharType="end"/>
      </w:r>
    </w:p>
    <w:p w:rsidR="00A05C87" w:rsidRDefault="00A05C87" w:rsidP="00A05C87">
      <w:pPr>
        <w:tabs>
          <w:tab w:val="center" w:pos="5394"/>
        </w:tabs>
        <w:jc w:val="center"/>
      </w:pPr>
    </w:p>
    <w:p w:rsidR="00A05C87" w:rsidRDefault="00A05C87" w:rsidP="00A05C87">
      <w:pPr>
        <w:tabs>
          <w:tab w:val="center" w:pos="5394"/>
        </w:tabs>
        <w:jc w:val="center"/>
      </w:pPr>
    </w:p>
    <w:p w:rsidR="00A05C87" w:rsidRDefault="00A05C87" w:rsidP="00A05C87">
      <w:pPr>
        <w:tabs>
          <w:tab w:val="center" w:pos="5394"/>
        </w:tabs>
        <w:jc w:val="center"/>
      </w:pPr>
    </w:p>
    <w:p w:rsidR="00A05C87" w:rsidRDefault="00A05C87" w:rsidP="00A05C87">
      <w:pPr>
        <w:tabs>
          <w:tab w:val="center" w:pos="5394"/>
        </w:tabs>
        <w:jc w:val="center"/>
      </w:pPr>
    </w:p>
    <w:p w:rsidR="00A05C87" w:rsidRDefault="00A05C87" w:rsidP="00A05C87">
      <w:pPr>
        <w:tabs>
          <w:tab w:val="center" w:pos="5394"/>
        </w:tabs>
        <w:jc w:val="center"/>
      </w:pPr>
    </w:p>
    <w:p w:rsidR="00A05C87" w:rsidRDefault="00A05C87" w:rsidP="00A05C87">
      <w:pPr>
        <w:tabs>
          <w:tab w:val="center" w:pos="5394"/>
        </w:tabs>
        <w:jc w:val="center"/>
      </w:pPr>
    </w:p>
    <w:p w:rsidR="00A05C87" w:rsidRDefault="00A05C87" w:rsidP="00A05C87">
      <w:pPr>
        <w:tabs>
          <w:tab w:val="center" w:pos="5394"/>
        </w:tabs>
        <w:jc w:val="center"/>
      </w:pPr>
    </w:p>
    <w:p w:rsidR="00A05C87" w:rsidRPr="00CF159B" w:rsidRDefault="00CF159B" w:rsidP="00CF159B">
      <w:pPr>
        <w:tabs>
          <w:tab w:val="center" w:pos="5394"/>
        </w:tabs>
        <w:jc w:val="both"/>
      </w:pPr>
      <w:r>
        <w:rPr>
          <w:b/>
        </w:rPr>
        <w:lastRenderedPageBreak/>
        <w:t xml:space="preserve">7. </w:t>
      </w:r>
      <w:r w:rsidR="00A05C87" w:rsidRPr="00CF159B">
        <w:t>Ubica en la siguiente sopa de letras los conceptos que tienen qué ver con la educación egipcia.</w:t>
      </w:r>
    </w:p>
    <w:p w:rsidR="00A05C87" w:rsidRPr="00CF159B" w:rsidRDefault="00A05C87" w:rsidP="00A05C87">
      <w:pPr>
        <w:tabs>
          <w:tab w:val="center" w:pos="5394"/>
        </w:tabs>
        <w:jc w:val="both"/>
      </w:pPr>
    </w:p>
    <w:p w:rsidR="00A05C87" w:rsidRPr="00CF159B" w:rsidRDefault="00A05C87" w:rsidP="00A05C87">
      <w:pPr>
        <w:tabs>
          <w:tab w:val="center" w:pos="5394"/>
        </w:tabs>
        <w:jc w:val="both"/>
      </w:pPr>
    </w:p>
    <w:p w:rsidR="00A05C87" w:rsidRDefault="00A05C87" w:rsidP="00A05C87">
      <w:pPr>
        <w:tabs>
          <w:tab w:val="center" w:pos="5394"/>
        </w:tabs>
        <w:jc w:val="both"/>
        <w:rPr>
          <w:b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</w:rPr>
      </w:pPr>
      <w:r w:rsidRPr="00260EBE">
        <w:rPr>
          <w:rFonts w:ascii="Comic Sans MS" w:hAnsi="Comic Sans MS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ED2B5" wp14:editId="49B665AF">
                <wp:simplePos x="0" y="0"/>
                <wp:positionH relativeFrom="column">
                  <wp:posOffset>4650105</wp:posOffset>
                </wp:positionH>
                <wp:positionV relativeFrom="paragraph">
                  <wp:posOffset>158750</wp:posOffset>
                </wp:positionV>
                <wp:extent cx="1071245" cy="4008120"/>
                <wp:effectExtent l="10160" t="7620" r="13970" b="1333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400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Faraón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Visir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Escriba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Aristocracia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Guerreros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 xml:space="preserve">Artesanos 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Esclavos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 xml:space="preserve">Saberes 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 xml:space="preserve">Obediencia 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Disciplina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Elemental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Superior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 xml:space="preserve">Artes 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Lectura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Escritura</w:t>
                            </w:r>
                          </w:p>
                          <w:p w:rsidR="00A05C87" w:rsidRPr="00CF159B" w:rsidRDefault="00CF159B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Astro</w:t>
                            </w:r>
                            <w:r w:rsidR="00A05C87" w:rsidRPr="00CF159B">
                              <w:rPr>
                                <w:rFonts w:cs="Calibri"/>
                                <w:lang w:val="en-US"/>
                              </w:rPr>
                              <w:t>nomía</w:t>
                            </w:r>
                          </w:p>
                          <w:p w:rsidR="00A05C87" w:rsidRPr="00CF159B" w:rsidRDefault="00CF159B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Música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Poesía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Danza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 xml:space="preserve">Pintura 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>Escultura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CF159B">
                              <w:rPr>
                                <w:rFonts w:cs="Calibri"/>
                                <w:lang w:val="en-US"/>
                              </w:rPr>
                              <w:t xml:space="preserve">Castigo físico </w:t>
                            </w:r>
                          </w:p>
                          <w:p w:rsidR="00A05C87" w:rsidRPr="00CF159B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A05C87" w:rsidRPr="00F17547" w:rsidRDefault="00A05C87" w:rsidP="00A05C8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ED2B5" id="Rectángulo redondeado 1" o:spid="_x0000_s1026" style="position:absolute;left:0;text-align:left;margin-left:366.15pt;margin-top:12.5pt;width:84.35pt;height:3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">
                <v:textbox>
                  <w:txbxContent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Faraón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Visir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Escriba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Aristocracia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Guerreros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 xml:space="preserve">Artesanos 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Esclavos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 xml:space="preserve">Saberes 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 xml:space="preserve">Obediencia 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Disciplina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Elemental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Superior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 xml:space="preserve">Artes 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Lectura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Escritura</w:t>
                      </w:r>
                    </w:p>
                    <w:p w:rsidR="00A05C87" w:rsidRPr="00CF159B" w:rsidRDefault="00CF159B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Astro</w:t>
                      </w:r>
                      <w:r w:rsidR="00A05C87" w:rsidRPr="00CF159B">
                        <w:rPr>
                          <w:rFonts w:cs="Calibri"/>
                          <w:lang w:val="en-US"/>
                        </w:rPr>
                        <w:t>nomía</w:t>
                      </w:r>
                    </w:p>
                    <w:p w:rsidR="00A05C87" w:rsidRPr="00CF159B" w:rsidRDefault="00CF159B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Música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Poesía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Danza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 xml:space="preserve">Pintura 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>Escultura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CF159B">
                        <w:rPr>
                          <w:rFonts w:cs="Calibri"/>
                          <w:lang w:val="en-US"/>
                        </w:rPr>
                        <w:t xml:space="preserve">Castigo físico </w:t>
                      </w:r>
                    </w:p>
                    <w:p w:rsidR="00A05C87" w:rsidRPr="00CF159B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</w:p>
                    <w:p w:rsidR="00A05C87" w:rsidRPr="00F17547" w:rsidRDefault="00A05C87" w:rsidP="00A05C87">
                      <w:pPr>
                        <w:spacing w:after="0" w:line="240" w:lineRule="auto"/>
                        <w:jc w:val="both"/>
                        <w:rPr>
                          <w:rFonts w:cs="Calibri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5C87" w:rsidRDefault="00A05C87" w:rsidP="00A05C87">
      <w:pPr>
        <w:tabs>
          <w:tab w:val="center" w:pos="5394"/>
        </w:tabs>
        <w:jc w:val="both"/>
        <w:rPr>
          <w:b/>
        </w:rPr>
      </w:pPr>
    </w:p>
    <w:tbl>
      <w:tblPr>
        <w:tblpPr w:leftFromText="141" w:rightFromText="141" w:vertAnchor="text" w:horzAnchor="page" w:tblpX="223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93"/>
        <w:gridCol w:w="424"/>
        <w:gridCol w:w="376"/>
        <w:gridCol w:w="393"/>
        <w:gridCol w:w="392"/>
        <w:gridCol w:w="376"/>
        <w:gridCol w:w="392"/>
        <w:gridCol w:w="376"/>
        <w:gridCol w:w="393"/>
        <w:gridCol w:w="376"/>
        <w:gridCol w:w="393"/>
        <w:gridCol w:w="376"/>
        <w:gridCol w:w="376"/>
        <w:gridCol w:w="376"/>
      </w:tblGrid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587D2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D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G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J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Q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Z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J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Q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Z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T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Z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R</w:t>
            </w:r>
          </w:p>
        </w:tc>
      </w:tr>
      <w:tr w:rsidR="00A05C87" w:rsidRPr="00260EBE" w:rsidTr="00A05C87"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J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A05C87" w:rsidRPr="00260EBE" w:rsidRDefault="00A05C87" w:rsidP="00A05C87">
            <w:pPr>
              <w:pStyle w:val="Sinespaciado1"/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"/>
              </w:rPr>
              <w:t>A</w:t>
            </w:r>
          </w:p>
        </w:tc>
      </w:tr>
    </w:tbl>
    <w:p w:rsidR="00A05C87" w:rsidRDefault="00A05C87" w:rsidP="00A05C87">
      <w:pPr>
        <w:tabs>
          <w:tab w:val="center" w:pos="5394"/>
        </w:tabs>
        <w:jc w:val="both"/>
        <w:rPr>
          <w:b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</w:rPr>
      </w:pPr>
    </w:p>
    <w:p w:rsidR="00A05C87" w:rsidRPr="00A05C87" w:rsidRDefault="00A05C87" w:rsidP="00A05C87">
      <w:pPr>
        <w:tabs>
          <w:tab w:val="center" w:pos="5394"/>
        </w:tabs>
        <w:jc w:val="both"/>
        <w:rPr>
          <w:b/>
        </w:rPr>
      </w:pPr>
    </w:p>
    <w:p w:rsidR="00A05C87" w:rsidRDefault="00A05C87" w:rsidP="00A05C87">
      <w:pPr>
        <w:tabs>
          <w:tab w:val="center" w:pos="5394"/>
        </w:tabs>
        <w:spacing w:line="360" w:lineRule="auto"/>
        <w:jc w:val="both"/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  <w:r w:rsidRPr="00B2165A">
        <w:rPr>
          <w:b/>
          <w:lang w:val="es-ES"/>
        </w:rPr>
        <w:t xml:space="preserve">3. </w:t>
      </w: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Default="00A05C87" w:rsidP="00A05C87">
      <w:pPr>
        <w:tabs>
          <w:tab w:val="center" w:pos="5394"/>
        </w:tabs>
        <w:jc w:val="both"/>
        <w:rPr>
          <w:b/>
          <w:lang w:val="es-ES"/>
        </w:rPr>
      </w:pPr>
    </w:p>
    <w:p w:rsidR="00A05C87" w:rsidRPr="00B2165A" w:rsidRDefault="00CF159B" w:rsidP="00A05C87">
      <w:pPr>
        <w:tabs>
          <w:tab w:val="center" w:pos="5394"/>
        </w:tabs>
        <w:jc w:val="both"/>
        <w:rPr>
          <w:b/>
          <w:lang w:val="es-ES"/>
        </w:rPr>
      </w:pPr>
      <w:r>
        <w:rPr>
          <w:b/>
          <w:lang w:val="es-ES"/>
        </w:rPr>
        <w:lastRenderedPageBreak/>
        <w:t xml:space="preserve">8. </w:t>
      </w:r>
      <w:r w:rsidR="00A05C87" w:rsidRPr="00CF159B">
        <w:rPr>
          <w:lang w:val="es-ES"/>
        </w:rPr>
        <w:t>Colorea la siguiente imagen e identifica qué vestigio es ¿Cómo se le llamaba a este personaje?</w:t>
      </w:r>
    </w:p>
    <w:p w:rsidR="00A05C87" w:rsidRPr="007053A8" w:rsidRDefault="00A05C87" w:rsidP="00A05C87">
      <w:pPr>
        <w:tabs>
          <w:tab w:val="center" w:pos="5394"/>
        </w:tabs>
        <w:jc w:val="center"/>
        <w:rPr>
          <w:lang w:val="es-ES"/>
        </w:rPr>
      </w:pPr>
      <w:r>
        <w:fldChar w:fldCharType="begin"/>
      </w:r>
      <w:r>
        <w:instrText xml:space="preserve"> INCLUDEPICTURE "http://dibuteca.estaticos.net/dibujos/pintar/partenon.gif" \* MERGEFORMATINET </w:instrText>
      </w:r>
      <w:r>
        <w:fldChar w:fldCharType="separate"/>
      </w:r>
      <w:r>
        <w:pict>
          <v:shape id="_x0000_i1026" type="#_x0000_t75" style="width:253.5pt;height:235.5pt">
            <v:imagedata r:id="rId7" r:href="rId8"/>
          </v:shape>
        </w:pict>
      </w:r>
      <w:r>
        <w:fldChar w:fldCharType="end"/>
      </w:r>
      <w:r w:rsidRPr="00F966EB">
        <w:t xml:space="preserve"> </w:t>
      </w:r>
      <w:r>
        <w:fldChar w:fldCharType="begin"/>
      </w:r>
      <w:r>
        <w:instrText xml:space="preserve"> INCLUDEPICTURE "http://www.educima.com/dibujo-para-colorear-griego-dl9716.jpg" \* MERGEFORMATINET </w:instrText>
      </w:r>
      <w:r>
        <w:fldChar w:fldCharType="separate"/>
      </w:r>
      <w:r>
        <w:pict>
          <v:shape id="_x0000_i1027" type="#_x0000_t75" style="width:124.5pt;height:231pt">
            <v:imagedata r:id="rId9" r:href="rId10" croptop="7208f" cropbottom="6918f" cropleft="24741f" cropright="21153f"/>
          </v:shape>
        </w:pict>
      </w:r>
      <w:r>
        <w:fldChar w:fldCharType="end"/>
      </w:r>
    </w:p>
    <w:p w:rsidR="004D2028" w:rsidRPr="00A05C87" w:rsidRDefault="004D2028">
      <w:pPr>
        <w:rPr>
          <w:sz w:val="20"/>
          <w:szCs w:val="20"/>
        </w:rPr>
      </w:pPr>
      <w:bookmarkStart w:id="0" w:name="_GoBack"/>
      <w:bookmarkEnd w:id="0"/>
    </w:p>
    <w:sectPr w:rsidR="004D2028" w:rsidRPr="00A05C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46A7A"/>
    <w:multiLevelType w:val="hybridMultilevel"/>
    <w:tmpl w:val="4DEA58A2"/>
    <w:lvl w:ilvl="0" w:tplc="F320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57F32"/>
    <w:multiLevelType w:val="hybridMultilevel"/>
    <w:tmpl w:val="CCA677E6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48"/>
    <w:rsid w:val="004D2028"/>
    <w:rsid w:val="00A05C87"/>
    <w:rsid w:val="00CF159B"/>
    <w:rsid w:val="00D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692102-B7FF-4064-8D80-BDADB226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948"/>
    <w:pPr>
      <w:ind w:left="720"/>
      <w:contextualSpacing/>
    </w:pPr>
  </w:style>
  <w:style w:type="paragraph" w:customStyle="1" w:styleId="Style16">
    <w:name w:val="Style16"/>
    <w:basedOn w:val="Normal"/>
    <w:uiPriority w:val="99"/>
    <w:rsid w:val="00DD19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ngsana New" w:eastAsia="Times New Roman" w:hAnsi="Angsana New" w:cs="Times New Roman"/>
      <w:sz w:val="24"/>
      <w:szCs w:val="24"/>
      <w:lang w:eastAsia="es-CO"/>
    </w:rPr>
  </w:style>
  <w:style w:type="character" w:customStyle="1" w:styleId="FontStyle27">
    <w:name w:val="Font Style27"/>
    <w:basedOn w:val="Fuentedeprrafopredeter"/>
    <w:uiPriority w:val="99"/>
    <w:rsid w:val="00DD1948"/>
    <w:rPr>
      <w:rFonts w:ascii="Angsana New" w:hAnsi="Angsana New" w:cs="Angsana New"/>
      <w:b/>
      <w:bCs/>
      <w:spacing w:val="30"/>
      <w:sz w:val="42"/>
      <w:szCs w:val="42"/>
    </w:rPr>
  </w:style>
  <w:style w:type="table" w:styleId="Tablaconcuadrcula">
    <w:name w:val="Table Grid"/>
    <w:basedOn w:val="Tablanormal"/>
    <w:rsid w:val="00DD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99"/>
    <w:rsid w:val="00A05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ibuteca.estaticos.net/dibujos/pintar/parteno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2.bp.blogspot.com/-1aYWRyGKnCI/T7ouPH5KqfI/AAAAAAAAA9E/DjX_0y6gxHE/s1600/pergamino+folio+PARA+CIRCULARES+DECORADO+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educima.com/dibujo-para-colorear-griego-dl971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2015-06-17T02:22:00Z</dcterms:created>
  <dcterms:modified xsi:type="dcterms:W3CDTF">2015-06-17T02:56:00Z</dcterms:modified>
</cp:coreProperties>
</file>